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7D50" w14:textId="61EDC3F8" w:rsidR="009F553D" w:rsidRPr="000F3FC7" w:rsidRDefault="000F3FC7" w:rsidP="009F553D">
      <w:pPr>
        <w:rPr>
          <w:rFonts w:cstheme="minorHAnsi"/>
          <w:b/>
          <w:bCs/>
          <w:sz w:val="28"/>
          <w:szCs w:val="28"/>
          <w:lang w:val="de-DE"/>
        </w:rPr>
      </w:pPr>
      <w:r w:rsidRPr="000F3FC7">
        <w:rPr>
          <w:rFonts w:cstheme="minorHAnsi"/>
          <w:b/>
          <w:bCs/>
          <w:sz w:val="28"/>
          <w:szCs w:val="28"/>
          <w:lang w:val="de-DE"/>
        </w:rPr>
        <w:t>PRESSEAUSSENDUNG</w:t>
      </w:r>
    </w:p>
    <w:p w14:paraId="41092826" w14:textId="77777777" w:rsidR="009F553D" w:rsidRPr="000F3FC7" w:rsidRDefault="009F553D" w:rsidP="009F553D">
      <w:pPr>
        <w:rPr>
          <w:rFonts w:cstheme="minorHAnsi"/>
          <w:b/>
          <w:bCs/>
          <w:sz w:val="28"/>
          <w:szCs w:val="28"/>
          <w:lang w:val="de-DE"/>
        </w:rPr>
      </w:pPr>
    </w:p>
    <w:p w14:paraId="56B8DDEE" w14:textId="0C88A693" w:rsidR="005A290E" w:rsidRDefault="00D4190C" w:rsidP="00627104">
      <w:pPr>
        <w:spacing w:line="360" w:lineRule="auto"/>
        <w:rPr>
          <w:rFonts w:cstheme="minorHAnsi"/>
          <w:b/>
          <w:bCs/>
          <w:sz w:val="28"/>
          <w:szCs w:val="28"/>
          <w:lang w:val="de-DE"/>
        </w:rPr>
      </w:pPr>
      <w:r>
        <w:rPr>
          <w:rFonts w:cstheme="minorHAnsi"/>
          <w:b/>
          <w:bCs/>
          <w:sz w:val="28"/>
          <w:szCs w:val="28"/>
          <w:lang w:val="de-DE"/>
        </w:rPr>
        <w:t xml:space="preserve">Fortschritt für die personalisierte Therapie </w:t>
      </w:r>
      <w:r w:rsidR="002A54EB">
        <w:rPr>
          <w:rFonts w:cstheme="minorHAnsi"/>
          <w:b/>
          <w:bCs/>
          <w:sz w:val="28"/>
          <w:szCs w:val="28"/>
          <w:lang w:val="de-DE"/>
        </w:rPr>
        <w:t>von</w:t>
      </w:r>
      <w:r>
        <w:rPr>
          <w:rFonts w:cstheme="minorHAnsi"/>
          <w:b/>
          <w:bCs/>
          <w:sz w:val="28"/>
          <w:szCs w:val="28"/>
          <w:lang w:val="de-DE"/>
        </w:rPr>
        <w:t xml:space="preserve"> Hirntumoren</w:t>
      </w:r>
    </w:p>
    <w:p w14:paraId="6905E8F3" w14:textId="27E2A3E0" w:rsidR="00C64523" w:rsidRPr="00F22DE3" w:rsidRDefault="00D4190C" w:rsidP="00374924">
      <w:pPr>
        <w:spacing w:line="320" w:lineRule="exact"/>
        <w:rPr>
          <w:rFonts w:cstheme="minorHAnsi"/>
          <w:b/>
          <w:bCs/>
          <w:i/>
          <w:iCs/>
          <w:lang w:val="de-DE"/>
        </w:rPr>
      </w:pPr>
      <w:r w:rsidRPr="00F22DE3">
        <w:rPr>
          <w:rFonts w:cstheme="minorHAnsi"/>
          <w:b/>
          <w:bCs/>
          <w:i/>
          <w:iCs/>
          <w:lang w:val="de-DE"/>
        </w:rPr>
        <w:t xml:space="preserve">KI identifiziert Mutationen. </w:t>
      </w:r>
      <w:r w:rsidR="000F3FC7" w:rsidRPr="00F22DE3">
        <w:rPr>
          <w:rFonts w:cstheme="minorHAnsi"/>
          <w:b/>
          <w:bCs/>
          <w:i/>
          <w:iCs/>
          <w:lang w:val="de-DE"/>
        </w:rPr>
        <w:t>Karl Landsteiner Privatuniversität für Gesundheitswissenschaften</w:t>
      </w:r>
      <w:r w:rsidR="0003427B" w:rsidRPr="00F22DE3">
        <w:rPr>
          <w:rFonts w:cstheme="minorHAnsi"/>
          <w:b/>
          <w:bCs/>
          <w:i/>
          <w:iCs/>
          <w:lang w:val="de-DE"/>
        </w:rPr>
        <w:t xml:space="preserve"> </w:t>
      </w:r>
      <w:r w:rsidR="009C21C2" w:rsidRPr="00F22DE3">
        <w:rPr>
          <w:rFonts w:cstheme="minorHAnsi"/>
          <w:b/>
          <w:bCs/>
          <w:i/>
          <w:iCs/>
          <w:lang w:val="de-DE"/>
        </w:rPr>
        <w:t>setzt</w:t>
      </w:r>
      <w:r w:rsidR="0003427B" w:rsidRPr="00F22DE3">
        <w:rPr>
          <w:rFonts w:cstheme="minorHAnsi"/>
          <w:b/>
          <w:bCs/>
          <w:i/>
          <w:iCs/>
          <w:lang w:val="de-DE"/>
        </w:rPr>
        <w:t xml:space="preserve"> erneut </w:t>
      </w:r>
      <w:r w:rsidR="009C21C2" w:rsidRPr="00F22DE3">
        <w:rPr>
          <w:rFonts w:cstheme="minorHAnsi"/>
          <w:b/>
          <w:bCs/>
          <w:i/>
          <w:iCs/>
          <w:lang w:val="de-DE"/>
        </w:rPr>
        <w:t xml:space="preserve">Standards </w:t>
      </w:r>
      <w:r w:rsidR="00962622" w:rsidRPr="00F22DE3">
        <w:rPr>
          <w:rFonts w:cstheme="minorHAnsi"/>
          <w:b/>
          <w:bCs/>
          <w:i/>
          <w:iCs/>
          <w:lang w:val="de-DE"/>
        </w:rPr>
        <w:t xml:space="preserve">durch </w:t>
      </w:r>
      <w:proofErr w:type="spellStart"/>
      <w:r w:rsidR="0003427B" w:rsidRPr="00F22DE3">
        <w:rPr>
          <w:rFonts w:cstheme="minorHAnsi"/>
          <w:b/>
          <w:bCs/>
          <w:i/>
          <w:iCs/>
          <w:lang w:val="de-DE"/>
        </w:rPr>
        <w:t>Machine</w:t>
      </w:r>
      <w:proofErr w:type="spellEnd"/>
      <w:r w:rsidR="0003427B" w:rsidRPr="00F22DE3">
        <w:rPr>
          <w:rFonts w:cstheme="minorHAnsi"/>
          <w:b/>
          <w:bCs/>
          <w:i/>
          <w:iCs/>
          <w:lang w:val="de-DE"/>
        </w:rPr>
        <w:t xml:space="preserve"> Learning-Methoden</w:t>
      </w:r>
    </w:p>
    <w:p w14:paraId="205A05CF" w14:textId="77777777" w:rsidR="000F3FC7" w:rsidRPr="000F3FC7" w:rsidRDefault="000F3FC7" w:rsidP="00A14A42">
      <w:pPr>
        <w:spacing w:line="280" w:lineRule="exact"/>
        <w:rPr>
          <w:rFonts w:cstheme="minorHAnsi"/>
          <w:lang w:val="de-DE"/>
        </w:rPr>
      </w:pPr>
    </w:p>
    <w:p w14:paraId="4809D402" w14:textId="5C4E371A" w:rsidR="009D0C4A" w:rsidRPr="00ED6E52" w:rsidRDefault="00B7555B" w:rsidP="00A14A42">
      <w:pPr>
        <w:tabs>
          <w:tab w:val="center" w:pos="4513"/>
        </w:tabs>
        <w:spacing w:line="280" w:lineRule="exact"/>
        <w:rPr>
          <w:rFonts w:cstheme="minorHAnsi"/>
          <w:b/>
          <w:bCs/>
          <w:lang w:val="de-DE"/>
        </w:rPr>
      </w:pPr>
      <w:r w:rsidRPr="00D4190C">
        <w:rPr>
          <w:rFonts w:cstheme="minorHAnsi"/>
          <w:b/>
          <w:bCs/>
          <w:lang w:val="de-DE"/>
        </w:rPr>
        <w:t>Krems</w:t>
      </w:r>
      <w:r w:rsidR="00B46987" w:rsidRPr="00D4190C">
        <w:rPr>
          <w:rFonts w:cstheme="minorHAnsi"/>
          <w:b/>
          <w:bCs/>
          <w:lang w:val="de-DE"/>
        </w:rPr>
        <w:t xml:space="preserve"> (</w:t>
      </w:r>
      <w:r w:rsidR="000F3FC7" w:rsidRPr="00D4190C">
        <w:rPr>
          <w:rFonts w:cstheme="minorHAnsi"/>
          <w:b/>
          <w:bCs/>
          <w:lang w:val="de-DE"/>
        </w:rPr>
        <w:t>Österreich</w:t>
      </w:r>
      <w:r w:rsidR="00B46987" w:rsidRPr="00D4190C">
        <w:rPr>
          <w:rFonts w:cstheme="minorHAnsi"/>
          <w:b/>
          <w:bCs/>
          <w:lang w:val="de-DE"/>
        </w:rPr>
        <w:t>),</w:t>
      </w:r>
      <w:r w:rsidR="00C74E55" w:rsidRPr="00D4190C">
        <w:rPr>
          <w:rFonts w:cstheme="minorHAnsi"/>
          <w:b/>
          <w:bCs/>
          <w:lang w:val="de-DE"/>
        </w:rPr>
        <w:t xml:space="preserve"> </w:t>
      </w:r>
      <w:r w:rsidR="007F44EC">
        <w:rPr>
          <w:rFonts w:cstheme="minorHAnsi"/>
          <w:b/>
          <w:bCs/>
          <w:lang w:val="de-DE"/>
        </w:rPr>
        <w:t>1</w:t>
      </w:r>
      <w:r w:rsidR="00E73928">
        <w:rPr>
          <w:rFonts w:cstheme="minorHAnsi"/>
          <w:b/>
          <w:bCs/>
          <w:lang w:val="de-DE"/>
        </w:rPr>
        <w:t>6</w:t>
      </w:r>
      <w:r w:rsidR="00C74E55" w:rsidRPr="00D4190C">
        <w:rPr>
          <w:rFonts w:cstheme="minorHAnsi"/>
          <w:b/>
          <w:bCs/>
          <w:lang w:val="de-DE"/>
        </w:rPr>
        <w:t>.</w:t>
      </w:r>
      <w:r w:rsidR="00B46987" w:rsidRPr="00D4190C">
        <w:rPr>
          <w:rFonts w:cstheme="minorHAnsi"/>
          <w:b/>
          <w:bCs/>
          <w:lang w:val="de-DE"/>
        </w:rPr>
        <w:t xml:space="preserve"> </w:t>
      </w:r>
      <w:r w:rsidR="00C258B2" w:rsidRPr="009C21C2">
        <w:rPr>
          <w:rFonts w:cstheme="minorHAnsi"/>
          <w:b/>
          <w:bCs/>
          <w:lang w:val="de-DE"/>
        </w:rPr>
        <w:t>Mai</w:t>
      </w:r>
      <w:r w:rsidR="008626F7" w:rsidRPr="009C21C2">
        <w:rPr>
          <w:rFonts w:cstheme="minorHAnsi"/>
          <w:b/>
          <w:bCs/>
          <w:lang w:val="de-DE"/>
        </w:rPr>
        <w:t xml:space="preserve"> </w:t>
      </w:r>
      <w:r w:rsidR="00C77D43" w:rsidRPr="009C21C2">
        <w:rPr>
          <w:rFonts w:cstheme="minorHAnsi"/>
          <w:b/>
          <w:bCs/>
          <w:lang w:val="de-DE"/>
        </w:rPr>
        <w:t>2024</w:t>
      </w:r>
      <w:r w:rsidR="008D1CB3">
        <w:rPr>
          <w:rFonts w:cstheme="minorHAnsi"/>
          <w:b/>
          <w:bCs/>
          <w:lang w:val="de-DE"/>
        </w:rPr>
        <w:t xml:space="preserve">: </w:t>
      </w:r>
      <w:proofErr w:type="spellStart"/>
      <w:r w:rsidR="008D1CB3">
        <w:rPr>
          <w:rFonts w:cstheme="minorHAnsi"/>
          <w:b/>
          <w:bCs/>
          <w:lang w:val="de-DE"/>
        </w:rPr>
        <w:t>Machine</w:t>
      </w:r>
      <w:proofErr w:type="spellEnd"/>
      <w:r w:rsidR="008D1CB3">
        <w:rPr>
          <w:rFonts w:cstheme="minorHAnsi"/>
          <w:b/>
          <w:bCs/>
          <w:lang w:val="de-DE"/>
        </w:rPr>
        <w:t xml:space="preserve"> Learning</w:t>
      </w:r>
      <w:r w:rsidR="00174460">
        <w:rPr>
          <w:rFonts w:cstheme="minorHAnsi"/>
          <w:b/>
          <w:bCs/>
          <w:lang w:val="de-DE"/>
        </w:rPr>
        <w:t xml:space="preserve"> (ML)</w:t>
      </w:r>
      <w:r w:rsidR="008D1CB3">
        <w:rPr>
          <w:rFonts w:cstheme="minorHAnsi"/>
          <w:b/>
          <w:bCs/>
          <w:lang w:val="de-DE"/>
        </w:rPr>
        <w:t xml:space="preserve">-Methoden </w:t>
      </w:r>
      <w:r w:rsidR="007034E4">
        <w:rPr>
          <w:rFonts w:cstheme="minorHAnsi"/>
          <w:b/>
          <w:bCs/>
          <w:lang w:val="de-DE"/>
        </w:rPr>
        <w:t xml:space="preserve">können Mutationen in </w:t>
      </w:r>
      <w:r w:rsidR="00726FBE">
        <w:rPr>
          <w:rFonts w:cstheme="minorHAnsi"/>
          <w:b/>
          <w:bCs/>
          <w:lang w:val="de-DE"/>
        </w:rPr>
        <w:t xml:space="preserve">Gliomen </w:t>
      </w:r>
      <w:r w:rsidR="001D18CD">
        <w:rPr>
          <w:rFonts w:cstheme="minorHAnsi"/>
          <w:b/>
          <w:bCs/>
          <w:lang w:val="de-DE"/>
        </w:rPr>
        <w:t xml:space="preserve">– </w:t>
      </w:r>
      <w:r w:rsidR="007034E4">
        <w:rPr>
          <w:rFonts w:cstheme="minorHAnsi"/>
          <w:b/>
          <w:bCs/>
          <w:lang w:val="de-DE"/>
        </w:rPr>
        <w:t>primäre</w:t>
      </w:r>
      <w:r w:rsidR="001D18CD">
        <w:rPr>
          <w:rFonts w:cstheme="minorHAnsi"/>
          <w:b/>
          <w:bCs/>
          <w:lang w:val="de-DE"/>
        </w:rPr>
        <w:t>n</w:t>
      </w:r>
      <w:r w:rsidR="007034E4">
        <w:rPr>
          <w:rFonts w:cstheme="minorHAnsi"/>
          <w:b/>
          <w:bCs/>
          <w:lang w:val="de-DE"/>
        </w:rPr>
        <w:t xml:space="preserve"> Hirntumore</w:t>
      </w:r>
      <w:r w:rsidR="009C03D4">
        <w:rPr>
          <w:rFonts w:cstheme="minorHAnsi"/>
          <w:b/>
          <w:bCs/>
          <w:lang w:val="de-DE"/>
        </w:rPr>
        <w:t>n</w:t>
      </w:r>
      <w:r w:rsidR="001D18CD">
        <w:rPr>
          <w:rFonts w:cstheme="minorHAnsi"/>
          <w:b/>
          <w:bCs/>
          <w:lang w:val="de-DE"/>
        </w:rPr>
        <w:t xml:space="preserve"> –</w:t>
      </w:r>
      <w:r w:rsidR="007034E4">
        <w:rPr>
          <w:rFonts w:cstheme="minorHAnsi"/>
          <w:b/>
          <w:bCs/>
          <w:lang w:val="de-DE"/>
        </w:rPr>
        <w:t xml:space="preserve"> rasch und akkurat diagnostizieren. </w:t>
      </w:r>
      <w:r w:rsidR="004C7362">
        <w:rPr>
          <w:rFonts w:cstheme="minorHAnsi"/>
          <w:b/>
          <w:bCs/>
          <w:lang w:val="de-DE"/>
        </w:rPr>
        <w:t xml:space="preserve">Das zeigt eine aktuelle Studie der </w:t>
      </w:r>
      <w:r w:rsidR="004C7362" w:rsidRPr="004C7362">
        <w:rPr>
          <w:rFonts w:cstheme="minorHAnsi"/>
          <w:b/>
          <w:bCs/>
          <w:lang w:val="de-DE"/>
        </w:rPr>
        <w:t>Karl Landsteiner Privatuniversität für Gesundheitswissenschaften</w:t>
      </w:r>
      <w:r w:rsidR="004C7362">
        <w:rPr>
          <w:rFonts w:cstheme="minorHAnsi"/>
          <w:b/>
          <w:bCs/>
          <w:lang w:val="de-DE"/>
        </w:rPr>
        <w:t xml:space="preserve"> (KL Krems)</w:t>
      </w:r>
      <w:r w:rsidR="00174460">
        <w:rPr>
          <w:rFonts w:cstheme="minorHAnsi"/>
          <w:b/>
          <w:bCs/>
          <w:lang w:val="de-DE"/>
        </w:rPr>
        <w:t xml:space="preserve">. In dieser wurden </w:t>
      </w:r>
      <w:r w:rsidR="009C21C2" w:rsidRPr="009C21C2">
        <w:rPr>
          <w:rFonts w:cstheme="minorHAnsi"/>
          <w:b/>
          <w:bCs/>
          <w:lang w:val="de-DE"/>
        </w:rPr>
        <w:t xml:space="preserve">Daten </w:t>
      </w:r>
      <w:r w:rsidR="00EB1DAF">
        <w:rPr>
          <w:rFonts w:cstheme="minorHAnsi"/>
          <w:b/>
          <w:bCs/>
          <w:lang w:val="de-DE"/>
        </w:rPr>
        <w:t>von</w:t>
      </w:r>
      <w:r w:rsidR="004C7362">
        <w:rPr>
          <w:rFonts w:cstheme="minorHAnsi"/>
          <w:b/>
          <w:bCs/>
          <w:lang w:val="de-DE"/>
        </w:rPr>
        <w:t xml:space="preserve"> </w:t>
      </w:r>
      <w:r w:rsidR="00EB1DAF" w:rsidRPr="00EB1DAF">
        <w:rPr>
          <w:rFonts w:cstheme="minorHAnsi"/>
          <w:b/>
          <w:bCs/>
          <w:lang w:val="de-DE"/>
        </w:rPr>
        <w:t>physio-metabolische</w:t>
      </w:r>
      <w:r w:rsidR="00EB1DAF">
        <w:rPr>
          <w:rFonts w:cstheme="minorHAnsi"/>
          <w:b/>
          <w:bCs/>
          <w:lang w:val="de-DE"/>
        </w:rPr>
        <w:t>n</w:t>
      </w:r>
      <w:r w:rsidR="00EB1DAF" w:rsidRPr="00EB1DAF">
        <w:rPr>
          <w:rFonts w:cstheme="minorHAnsi"/>
          <w:b/>
          <w:bCs/>
          <w:lang w:val="de-DE"/>
        </w:rPr>
        <w:t xml:space="preserve"> </w:t>
      </w:r>
      <w:r w:rsidR="009C21C2" w:rsidRPr="009C21C2">
        <w:rPr>
          <w:rFonts w:cstheme="minorHAnsi"/>
          <w:b/>
          <w:bCs/>
          <w:lang w:val="de-DE"/>
        </w:rPr>
        <w:t>Magnetresonanz-</w:t>
      </w:r>
      <w:r w:rsidR="009C21C2">
        <w:rPr>
          <w:rFonts w:cstheme="minorHAnsi"/>
          <w:b/>
          <w:bCs/>
          <w:lang w:val="de-DE"/>
        </w:rPr>
        <w:t>Bilder</w:t>
      </w:r>
      <w:r w:rsidR="00EB1DAF">
        <w:rPr>
          <w:rFonts w:cstheme="minorHAnsi"/>
          <w:b/>
          <w:bCs/>
          <w:lang w:val="de-DE"/>
        </w:rPr>
        <w:t>n</w:t>
      </w:r>
      <w:r w:rsidR="004C7362">
        <w:rPr>
          <w:rFonts w:cstheme="minorHAnsi"/>
          <w:b/>
          <w:bCs/>
          <w:lang w:val="de-DE"/>
        </w:rPr>
        <w:t xml:space="preserve"> </w:t>
      </w:r>
      <w:r w:rsidR="0027218E">
        <w:rPr>
          <w:rFonts w:cstheme="minorHAnsi"/>
          <w:b/>
          <w:bCs/>
          <w:lang w:val="de-DE"/>
        </w:rPr>
        <w:t>zur</w:t>
      </w:r>
      <w:r w:rsidR="004C7362">
        <w:rPr>
          <w:rFonts w:cstheme="minorHAnsi"/>
          <w:b/>
          <w:bCs/>
          <w:lang w:val="de-DE"/>
        </w:rPr>
        <w:t xml:space="preserve"> Identifikation </w:t>
      </w:r>
      <w:r w:rsidR="00ED6E52">
        <w:rPr>
          <w:rFonts w:cstheme="minorHAnsi"/>
          <w:b/>
          <w:bCs/>
          <w:lang w:val="de-DE"/>
        </w:rPr>
        <w:t xml:space="preserve">von </w:t>
      </w:r>
      <w:r w:rsidR="00ED6E52" w:rsidRPr="00ED6E52">
        <w:rPr>
          <w:rFonts w:cstheme="minorHAnsi"/>
          <w:b/>
          <w:bCs/>
          <w:lang w:val="de-DE"/>
        </w:rPr>
        <w:t xml:space="preserve">Mutationen </w:t>
      </w:r>
      <w:r w:rsidR="002C65A1">
        <w:rPr>
          <w:rFonts w:cstheme="minorHAnsi"/>
          <w:b/>
          <w:bCs/>
          <w:lang w:val="de-DE"/>
        </w:rPr>
        <w:t>eines Stoffwechselgens</w:t>
      </w:r>
      <w:r w:rsidR="00ED6E52" w:rsidRPr="00ED6E52">
        <w:rPr>
          <w:rFonts w:cstheme="minorHAnsi"/>
          <w:b/>
          <w:bCs/>
          <w:lang w:val="de-DE"/>
        </w:rPr>
        <w:t xml:space="preserve"> </w:t>
      </w:r>
      <w:r w:rsidR="00174460">
        <w:rPr>
          <w:rFonts w:cstheme="minorHAnsi"/>
          <w:b/>
          <w:bCs/>
          <w:lang w:val="de-DE"/>
        </w:rPr>
        <w:t>mittels ML ausgewertet</w:t>
      </w:r>
      <w:r w:rsidR="004C7362" w:rsidRPr="00ED6E52">
        <w:rPr>
          <w:rFonts w:cstheme="minorHAnsi"/>
          <w:b/>
          <w:bCs/>
          <w:lang w:val="de-DE"/>
        </w:rPr>
        <w:t xml:space="preserve">. </w:t>
      </w:r>
      <w:r w:rsidR="00ED6E52">
        <w:rPr>
          <w:rFonts w:cstheme="minorHAnsi"/>
          <w:b/>
          <w:bCs/>
          <w:lang w:val="de-DE"/>
        </w:rPr>
        <w:t>Mutationen dieses Gens beeinflussen den Krankheitsverlauf maßgeblich</w:t>
      </w:r>
      <w:r w:rsidR="009C03D4">
        <w:rPr>
          <w:rFonts w:cstheme="minorHAnsi"/>
          <w:b/>
          <w:bCs/>
          <w:lang w:val="de-DE"/>
        </w:rPr>
        <w:t>,</w:t>
      </w:r>
      <w:r w:rsidR="00ED6E52">
        <w:rPr>
          <w:rFonts w:cstheme="minorHAnsi"/>
          <w:b/>
          <w:bCs/>
          <w:lang w:val="de-DE"/>
        </w:rPr>
        <w:t xml:space="preserve"> und eine frühe Diagnose ist für die Behandlung wichtig. </w:t>
      </w:r>
      <w:r w:rsidR="004B0BBF">
        <w:rPr>
          <w:rFonts w:cstheme="minorHAnsi"/>
          <w:b/>
          <w:bCs/>
          <w:lang w:val="de-DE"/>
        </w:rPr>
        <w:t>D</w:t>
      </w:r>
      <w:r w:rsidR="0027218E">
        <w:rPr>
          <w:rFonts w:cstheme="minorHAnsi"/>
          <w:b/>
          <w:bCs/>
          <w:lang w:val="de-DE"/>
        </w:rPr>
        <w:t>ie Studie zeigt auch, dass dem</w:t>
      </w:r>
      <w:r w:rsidR="004B0BBF">
        <w:rPr>
          <w:rFonts w:cstheme="minorHAnsi"/>
          <w:b/>
          <w:bCs/>
          <w:lang w:val="de-DE"/>
        </w:rPr>
        <w:t xml:space="preserve"> klinischen Routineeinsatz der Methode aktuell jedoch noch uneinheitliche Standards bei der Gewinnung </w:t>
      </w:r>
      <w:r w:rsidR="004B0BBF" w:rsidRPr="00EB1DAF">
        <w:rPr>
          <w:rFonts w:cstheme="minorHAnsi"/>
          <w:b/>
          <w:bCs/>
          <w:lang w:val="de-DE"/>
        </w:rPr>
        <w:t>physio-metabolische</w:t>
      </w:r>
      <w:r w:rsidR="001D18CD">
        <w:rPr>
          <w:rFonts w:cstheme="minorHAnsi"/>
          <w:b/>
          <w:bCs/>
          <w:lang w:val="de-DE"/>
        </w:rPr>
        <w:t>r</w:t>
      </w:r>
      <w:r w:rsidR="004B0BBF" w:rsidRPr="00EB1DAF">
        <w:rPr>
          <w:rFonts w:cstheme="minorHAnsi"/>
          <w:b/>
          <w:bCs/>
          <w:lang w:val="de-DE"/>
        </w:rPr>
        <w:t xml:space="preserve"> </w:t>
      </w:r>
      <w:r w:rsidR="004B0BBF" w:rsidRPr="009C21C2">
        <w:rPr>
          <w:rFonts w:cstheme="minorHAnsi"/>
          <w:b/>
          <w:bCs/>
          <w:lang w:val="de-DE"/>
        </w:rPr>
        <w:t>Magnetresonanz-</w:t>
      </w:r>
      <w:r w:rsidR="004B0BBF">
        <w:rPr>
          <w:rFonts w:cstheme="minorHAnsi"/>
          <w:b/>
          <w:bCs/>
          <w:lang w:val="de-DE"/>
        </w:rPr>
        <w:t xml:space="preserve">Bilder </w:t>
      </w:r>
      <w:r w:rsidR="00797E9D">
        <w:rPr>
          <w:rFonts w:cstheme="minorHAnsi"/>
          <w:b/>
          <w:bCs/>
          <w:lang w:val="de-DE"/>
        </w:rPr>
        <w:t>entgegenstehen</w:t>
      </w:r>
      <w:r w:rsidR="0027218E">
        <w:rPr>
          <w:rFonts w:cstheme="minorHAnsi"/>
          <w:b/>
          <w:bCs/>
          <w:lang w:val="de-DE"/>
        </w:rPr>
        <w:t>.</w:t>
      </w:r>
      <w:r w:rsidR="004B0BBF">
        <w:rPr>
          <w:rFonts w:cstheme="minorHAnsi"/>
          <w:b/>
          <w:bCs/>
          <w:lang w:val="de-DE"/>
        </w:rPr>
        <w:t xml:space="preserve"> </w:t>
      </w:r>
    </w:p>
    <w:p w14:paraId="0022D99E" w14:textId="77777777" w:rsidR="009C21C2" w:rsidRPr="009C21C2" w:rsidRDefault="009C21C2" w:rsidP="00A14A42">
      <w:pPr>
        <w:spacing w:line="280" w:lineRule="exact"/>
        <w:rPr>
          <w:rFonts w:cstheme="minorHAnsi"/>
          <w:lang w:val="de-DE"/>
        </w:rPr>
      </w:pPr>
    </w:p>
    <w:p w14:paraId="55E20CD9" w14:textId="5C9B6BF6" w:rsidR="008E44D6" w:rsidRDefault="00726FBE" w:rsidP="00A14A42">
      <w:pPr>
        <w:spacing w:line="280" w:lineRule="exact"/>
        <w:rPr>
          <w:rFonts w:cstheme="minorHAnsi"/>
        </w:rPr>
      </w:pPr>
      <w:r>
        <w:rPr>
          <w:rFonts w:cstheme="minorHAnsi"/>
          <w:lang w:val="de-DE"/>
        </w:rPr>
        <w:t xml:space="preserve">Gliome </w:t>
      </w:r>
      <w:r w:rsidR="008E44D6">
        <w:rPr>
          <w:rFonts w:cstheme="minorHAnsi"/>
          <w:lang w:val="de-DE"/>
        </w:rPr>
        <w:t xml:space="preserve">sind </w:t>
      </w:r>
      <w:r w:rsidR="00174460">
        <w:rPr>
          <w:rFonts w:cstheme="minorHAnsi"/>
          <w:lang w:val="de-DE"/>
        </w:rPr>
        <w:t>die häufigsten Primärtumore</w:t>
      </w:r>
      <w:r w:rsidR="008E44D6">
        <w:rPr>
          <w:rFonts w:cstheme="minorHAnsi"/>
          <w:lang w:val="de-DE"/>
        </w:rPr>
        <w:t xml:space="preserve"> des </w:t>
      </w:r>
      <w:r w:rsidR="00353190">
        <w:rPr>
          <w:rFonts w:cstheme="minorHAnsi"/>
          <w:lang w:val="de-DE"/>
        </w:rPr>
        <w:t>Geh</w:t>
      </w:r>
      <w:r w:rsidR="008E44D6">
        <w:rPr>
          <w:rFonts w:cstheme="minorHAnsi"/>
          <w:lang w:val="de-DE"/>
        </w:rPr>
        <w:t>irns</w:t>
      </w:r>
      <w:r w:rsidR="00174460">
        <w:rPr>
          <w:rFonts w:cstheme="minorHAnsi"/>
          <w:lang w:val="de-DE"/>
        </w:rPr>
        <w:t>. Trotz noch immer schlechter Prognose</w:t>
      </w:r>
      <w:r w:rsidR="00911B0E">
        <w:rPr>
          <w:rFonts w:cstheme="minorHAnsi"/>
          <w:lang w:val="de-DE"/>
        </w:rPr>
        <w:t xml:space="preserve"> </w:t>
      </w:r>
      <w:r w:rsidR="00174460">
        <w:rPr>
          <w:rFonts w:cstheme="minorHAnsi"/>
          <w:lang w:val="de-DE"/>
        </w:rPr>
        <w:t xml:space="preserve">können </w:t>
      </w:r>
      <w:r w:rsidR="00911B0E">
        <w:rPr>
          <w:rFonts w:cstheme="minorHAnsi"/>
          <w:lang w:val="de-DE"/>
        </w:rPr>
        <w:t>p</w:t>
      </w:r>
      <w:r w:rsidR="008E44D6">
        <w:rPr>
          <w:rFonts w:cstheme="minorHAnsi"/>
          <w:lang w:val="de-DE"/>
        </w:rPr>
        <w:t xml:space="preserve">ersonalisierte Therapien </w:t>
      </w:r>
      <w:r w:rsidR="00174460">
        <w:rPr>
          <w:rFonts w:cstheme="minorHAnsi"/>
          <w:lang w:val="de-DE"/>
        </w:rPr>
        <w:t>den</w:t>
      </w:r>
      <w:r w:rsidR="00911B0E">
        <w:rPr>
          <w:rFonts w:cstheme="minorHAnsi"/>
          <w:lang w:val="de-DE"/>
        </w:rPr>
        <w:t xml:space="preserve"> Behandlungs</w:t>
      </w:r>
      <w:r w:rsidR="008E44D6">
        <w:rPr>
          <w:rFonts w:cstheme="minorHAnsi"/>
          <w:lang w:val="de-DE"/>
        </w:rPr>
        <w:t xml:space="preserve">erfolg </w:t>
      </w:r>
      <w:r w:rsidR="00353190">
        <w:rPr>
          <w:rFonts w:cstheme="minorHAnsi"/>
          <w:lang w:val="de-DE"/>
        </w:rPr>
        <w:t xml:space="preserve">aber </w:t>
      </w:r>
      <w:r w:rsidR="00174460">
        <w:rPr>
          <w:rFonts w:cstheme="minorHAnsi"/>
          <w:lang w:val="de-DE"/>
        </w:rPr>
        <w:t xml:space="preserve">bereits </w:t>
      </w:r>
      <w:r w:rsidR="0063740F">
        <w:rPr>
          <w:rFonts w:cstheme="minorHAnsi"/>
          <w:lang w:val="de-DE"/>
        </w:rPr>
        <w:t>maßgeblich</w:t>
      </w:r>
      <w:r w:rsidR="008E44D6">
        <w:rPr>
          <w:rFonts w:cstheme="minorHAnsi"/>
          <w:lang w:val="de-DE"/>
        </w:rPr>
        <w:t xml:space="preserve"> </w:t>
      </w:r>
      <w:r w:rsidR="00174460">
        <w:rPr>
          <w:rFonts w:cstheme="minorHAnsi"/>
          <w:lang w:val="de-DE"/>
        </w:rPr>
        <w:t>verbessern</w:t>
      </w:r>
      <w:r w:rsidR="00911B0E">
        <w:rPr>
          <w:rFonts w:cstheme="minorHAnsi"/>
          <w:lang w:val="de-DE"/>
        </w:rPr>
        <w:t>. D</w:t>
      </w:r>
      <w:r w:rsidR="0063740F">
        <w:rPr>
          <w:rFonts w:cstheme="minorHAnsi"/>
          <w:lang w:val="de-DE"/>
        </w:rPr>
        <w:t xml:space="preserve">och </w:t>
      </w:r>
      <w:r w:rsidR="00911B0E">
        <w:rPr>
          <w:rFonts w:cstheme="minorHAnsi"/>
          <w:lang w:val="de-DE"/>
        </w:rPr>
        <w:t>der</w:t>
      </w:r>
      <w:r w:rsidR="0063740F">
        <w:rPr>
          <w:rFonts w:cstheme="minorHAnsi"/>
          <w:lang w:val="de-DE"/>
        </w:rPr>
        <w:t xml:space="preserve"> Einsatz</w:t>
      </w:r>
      <w:r w:rsidR="008E44D6">
        <w:rPr>
          <w:rFonts w:cstheme="minorHAnsi"/>
          <w:lang w:val="de-DE"/>
        </w:rPr>
        <w:t xml:space="preserve"> </w:t>
      </w:r>
      <w:r w:rsidR="00174460">
        <w:rPr>
          <w:rFonts w:cstheme="minorHAnsi"/>
          <w:lang w:val="de-DE"/>
        </w:rPr>
        <w:t>solcher modernen Therapien</w:t>
      </w:r>
      <w:r w:rsidR="00911B0E">
        <w:rPr>
          <w:rFonts w:cstheme="minorHAnsi"/>
          <w:lang w:val="de-DE"/>
        </w:rPr>
        <w:t xml:space="preserve"> beruht auf</w:t>
      </w:r>
      <w:r w:rsidR="008E44D6">
        <w:rPr>
          <w:rFonts w:cstheme="minorHAnsi"/>
          <w:lang w:val="de-DE"/>
        </w:rPr>
        <w:t xml:space="preserve"> </w:t>
      </w:r>
      <w:r w:rsidR="0063740F">
        <w:rPr>
          <w:rFonts w:cstheme="minorHAnsi"/>
          <w:lang w:val="de-DE"/>
        </w:rPr>
        <w:t>individuelle</w:t>
      </w:r>
      <w:r w:rsidR="00174460">
        <w:rPr>
          <w:rFonts w:cstheme="minorHAnsi"/>
          <w:lang w:val="de-DE"/>
        </w:rPr>
        <w:t>n</w:t>
      </w:r>
      <w:r w:rsidR="0063740F">
        <w:rPr>
          <w:rFonts w:cstheme="minorHAnsi"/>
          <w:lang w:val="de-DE"/>
        </w:rPr>
        <w:t xml:space="preserve"> Tumordaten</w:t>
      </w:r>
      <w:r w:rsidR="008E44D6">
        <w:rPr>
          <w:rFonts w:cstheme="minorHAnsi"/>
          <w:lang w:val="de-DE"/>
        </w:rPr>
        <w:t xml:space="preserve">, die </w:t>
      </w:r>
      <w:r w:rsidR="00911B0E">
        <w:rPr>
          <w:rFonts w:cstheme="minorHAnsi"/>
          <w:lang w:val="de-DE"/>
        </w:rPr>
        <w:t xml:space="preserve">bei </w:t>
      </w:r>
      <w:r>
        <w:rPr>
          <w:rFonts w:cstheme="minorHAnsi"/>
          <w:lang w:val="de-DE"/>
        </w:rPr>
        <w:t xml:space="preserve">Gliomen </w:t>
      </w:r>
      <w:r w:rsidR="00174460">
        <w:rPr>
          <w:rFonts w:cstheme="minorHAnsi"/>
          <w:lang w:val="de-DE"/>
        </w:rPr>
        <w:t>aufgrund</w:t>
      </w:r>
      <w:r w:rsidR="008E44D6">
        <w:rPr>
          <w:rFonts w:cstheme="minorHAnsi"/>
          <w:lang w:val="de-DE"/>
        </w:rPr>
        <w:t xml:space="preserve"> </w:t>
      </w:r>
      <w:r w:rsidR="00353190">
        <w:rPr>
          <w:rFonts w:cstheme="minorHAnsi"/>
          <w:lang w:val="de-DE"/>
        </w:rPr>
        <w:t>ihrer Lokalisation</w:t>
      </w:r>
      <w:r w:rsidR="008E44D6">
        <w:rPr>
          <w:rFonts w:cstheme="minorHAnsi"/>
          <w:lang w:val="de-DE"/>
        </w:rPr>
        <w:t xml:space="preserve"> im </w:t>
      </w:r>
      <w:r w:rsidR="001D18CD">
        <w:rPr>
          <w:rFonts w:cstheme="minorHAnsi"/>
          <w:lang w:val="de-DE"/>
        </w:rPr>
        <w:t>Geh</w:t>
      </w:r>
      <w:r w:rsidR="008E44D6">
        <w:rPr>
          <w:rFonts w:cstheme="minorHAnsi"/>
          <w:lang w:val="de-DE"/>
        </w:rPr>
        <w:t xml:space="preserve">irn nicht leicht verfügbar sind. </w:t>
      </w:r>
      <w:r w:rsidR="005C2247">
        <w:rPr>
          <w:rFonts w:cstheme="minorHAnsi"/>
          <w:lang w:val="de-DE"/>
        </w:rPr>
        <w:t xml:space="preserve">Bildgebende </w:t>
      </w:r>
      <w:r w:rsidR="001D18CD">
        <w:rPr>
          <w:rFonts w:cstheme="minorHAnsi"/>
          <w:lang w:val="de-DE"/>
        </w:rPr>
        <w:t>Verfahren</w:t>
      </w:r>
      <w:r w:rsidR="005C2247">
        <w:rPr>
          <w:rFonts w:cstheme="minorHAnsi"/>
          <w:lang w:val="de-DE"/>
        </w:rPr>
        <w:t xml:space="preserve"> wi</w:t>
      </w:r>
      <w:r w:rsidR="001D18CD">
        <w:rPr>
          <w:rFonts w:cstheme="minorHAnsi"/>
          <w:lang w:val="de-DE"/>
        </w:rPr>
        <w:t>e</w:t>
      </w:r>
      <w:r w:rsidR="005C2247">
        <w:rPr>
          <w:rFonts w:cstheme="minorHAnsi"/>
          <w:lang w:val="de-DE"/>
        </w:rPr>
        <w:t xml:space="preserve"> die Magnetresonanz</w:t>
      </w:r>
      <w:r w:rsidR="009C03D4">
        <w:rPr>
          <w:rFonts w:cstheme="minorHAnsi"/>
          <w:lang w:val="de-DE"/>
        </w:rPr>
        <w:t>tomographie</w:t>
      </w:r>
      <w:r w:rsidR="005C2247">
        <w:rPr>
          <w:rFonts w:cstheme="minorHAnsi"/>
          <w:lang w:val="de-DE"/>
        </w:rPr>
        <w:t xml:space="preserve"> </w:t>
      </w:r>
      <w:r w:rsidR="005B75E1">
        <w:rPr>
          <w:rFonts w:cstheme="minorHAnsi"/>
          <w:lang w:val="de-DE"/>
        </w:rPr>
        <w:t>(MR</w:t>
      </w:r>
      <w:r w:rsidR="009C03D4">
        <w:rPr>
          <w:rFonts w:cstheme="minorHAnsi"/>
          <w:lang w:val="de-DE"/>
        </w:rPr>
        <w:t>T</w:t>
      </w:r>
      <w:r w:rsidR="005B75E1">
        <w:rPr>
          <w:rFonts w:cstheme="minorHAnsi"/>
          <w:lang w:val="de-DE"/>
        </w:rPr>
        <w:t xml:space="preserve">) </w:t>
      </w:r>
      <w:r w:rsidR="005C2247">
        <w:rPr>
          <w:rFonts w:cstheme="minorHAnsi"/>
          <w:lang w:val="de-DE"/>
        </w:rPr>
        <w:t xml:space="preserve">können solche Daten </w:t>
      </w:r>
      <w:r w:rsidR="002A54EB">
        <w:rPr>
          <w:rFonts w:cstheme="minorHAnsi"/>
          <w:lang w:val="de-DE"/>
        </w:rPr>
        <w:t>liefern,</w:t>
      </w:r>
      <w:r w:rsidR="005C2247">
        <w:rPr>
          <w:rFonts w:cstheme="minorHAnsi"/>
          <w:lang w:val="de-DE"/>
        </w:rPr>
        <w:t xml:space="preserve"> </w:t>
      </w:r>
      <w:r w:rsidR="00DA3A87">
        <w:rPr>
          <w:rFonts w:cstheme="minorHAnsi"/>
          <w:lang w:val="de-DE"/>
        </w:rPr>
        <w:t>ihre Auswertung ist j</w:t>
      </w:r>
      <w:r w:rsidR="005C2247">
        <w:rPr>
          <w:rFonts w:cstheme="minorHAnsi"/>
          <w:lang w:val="de-DE"/>
        </w:rPr>
        <w:t>edoch komplex</w:t>
      </w:r>
      <w:r w:rsidR="00911B0E">
        <w:rPr>
          <w:rFonts w:cstheme="minorHAnsi"/>
          <w:lang w:val="de-DE"/>
        </w:rPr>
        <w:t xml:space="preserve">, </w:t>
      </w:r>
      <w:r w:rsidR="005C2247">
        <w:rPr>
          <w:rFonts w:cstheme="minorHAnsi"/>
          <w:lang w:val="de-DE"/>
        </w:rPr>
        <w:t xml:space="preserve">anspruchsvoll </w:t>
      </w:r>
      <w:r w:rsidR="00911B0E">
        <w:rPr>
          <w:rFonts w:cstheme="minorHAnsi"/>
          <w:lang w:val="de-DE"/>
        </w:rPr>
        <w:t>und zeitaufwendig</w:t>
      </w:r>
      <w:r w:rsidR="005C2247">
        <w:rPr>
          <w:rFonts w:cstheme="minorHAnsi"/>
          <w:lang w:val="de-DE"/>
        </w:rPr>
        <w:t>.</w:t>
      </w:r>
      <w:r w:rsidR="00911B0E">
        <w:rPr>
          <w:rFonts w:cstheme="minorHAnsi"/>
          <w:lang w:val="de-DE"/>
        </w:rPr>
        <w:t xml:space="preserve"> </w:t>
      </w:r>
      <w:r w:rsidR="00797E9D">
        <w:rPr>
          <w:rFonts w:cstheme="minorHAnsi"/>
          <w:lang w:val="de-DE"/>
        </w:rPr>
        <w:t xml:space="preserve">Das </w:t>
      </w:r>
      <w:r w:rsidR="00797E9D" w:rsidRPr="00797E9D">
        <w:rPr>
          <w:rFonts w:cstheme="minorHAnsi"/>
        </w:rPr>
        <w:t xml:space="preserve">Zentralinstitut für medizinische Radiologie-Diagnostik des Universitätsklinikums St. Pölten, </w:t>
      </w:r>
      <w:r w:rsidR="00797E9D">
        <w:rPr>
          <w:rFonts w:cstheme="minorHAnsi"/>
        </w:rPr>
        <w:t xml:space="preserve">einem </w:t>
      </w:r>
      <w:r w:rsidR="00797E9D" w:rsidRPr="00797E9D">
        <w:rPr>
          <w:rFonts w:cstheme="minorHAnsi"/>
        </w:rPr>
        <w:t>Lehr- und Forschungsstandort der KL Krem</w:t>
      </w:r>
      <w:r w:rsidR="00797E9D">
        <w:rPr>
          <w:rFonts w:cstheme="minorHAnsi"/>
        </w:rPr>
        <w:t xml:space="preserve">s, entwickelt daher seit Jahren Methoden des </w:t>
      </w:r>
      <w:proofErr w:type="spellStart"/>
      <w:r w:rsidR="00797E9D">
        <w:rPr>
          <w:rFonts w:cstheme="minorHAnsi"/>
        </w:rPr>
        <w:t>Machine</w:t>
      </w:r>
      <w:proofErr w:type="spellEnd"/>
      <w:r w:rsidR="00797E9D">
        <w:rPr>
          <w:rFonts w:cstheme="minorHAnsi"/>
        </w:rPr>
        <w:t xml:space="preserve"> und Deep Learning, um </w:t>
      </w:r>
      <w:r w:rsidR="00956E11">
        <w:rPr>
          <w:rFonts w:cstheme="minorHAnsi"/>
        </w:rPr>
        <w:t xml:space="preserve">solche </w:t>
      </w:r>
      <w:r w:rsidR="00797E9D">
        <w:rPr>
          <w:rFonts w:cstheme="minorHAnsi"/>
        </w:rPr>
        <w:t xml:space="preserve">Auswertungen zu automatisieren und so in den Routinebetrieb von Kliniken integrieren zu können. Nun </w:t>
      </w:r>
      <w:r w:rsidR="00956E11">
        <w:rPr>
          <w:rFonts w:cstheme="minorHAnsi"/>
        </w:rPr>
        <w:t>gelang</w:t>
      </w:r>
      <w:r w:rsidR="00797E9D">
        <w:rPr>
          <w:rFonts w:cstheme="minorHAnsi"/>
        </w:rPr>
        <w:t xml:space="preserve"> </w:t>
      </w:r>
      <w:r w:rsidR="00956E11">
        <w:rPr>
          <w:rFonts w:cstheme="minorHAnsi"/>
        </w:rPr>
        <w:t>dort</w:t>
      </w:r>
      <w:r w:rsidR="00797E9D">
        <w:rPr>
          <w:rFonts w:cstheme="minorHAnsi"/>
        </w:rPr>
        <w:t xml:space="preserve"> ein weiterer Durchbruch</w:t>
      </w:r>
      <w:r w:rsidR="00956E11">
        <w:rPr>
          <w:rFonts w:cstheme="minorHAnsi"/>
        </w:rPr>
        <w:t xml:space="preserve">. </w:t>
      </w:r>
    </w:p>
    <w:p w14:paraId="72ECDF3B" w14:textId="77777777" w:rsidR="00956E11" w:rsidRDefault="00956E11" w:rsidP="00A14A42">
      <w:pPr>
        <w:spacing w:line="280" w:lineRule="exact"/>
        <w:rPr>
          <w:rFonts w:cstheme="minorHAnsi"/>
          <w:lang w:val="de-DE"/>
        </w:rPr>
      </w:pPr>
    </w:p>
    <w:p w14:paraId="7E73ED0E" w14:textId="0FBE7DA7" w:rsidR="008E44D6" w:rsidRPr="002E61EF" w:rsidRDefault="002E61EF" w:rsidP="00A14A42">
      <w:pPr>
        <w:spacing w:line="280" w:lineRule="exact"/>
        <w:rPr>
          <w:rFonts w:cstheme="minorHAnsi"/>
          <w:b/>
          <w:bCs/>
          <w:lang w:val="de-DE"/>
        </w:rPr>
      </w:pPr>
      <w:r w:rsidRPr="002E61EF">
        <w:rPr>
          <w:rFonts w:cstheme="minorHAnsi"/>
          <w:b/>
          <w:bCs/>
          <w:lang w:val="de-DE"/>
        </w:rPr>
        <w:t>Positive Mutation</w:t>
      </w:r>
    </w:p>
    <w:p w14:paraId="68D434D2" w14:textId="5189AEA2" w:rsidR="006861ED" w:rsidRDefault="002E61EF" w:rsidP="00A14A42">
      <w:pPr>
        <w:spacing w:line="280" w:lineRule="exact"/>
        <w:rPr>
          <w:rFonts w:cstheme="minorHAnsi"/>
          <w:lang w:val="de-DE"/>
        </w:rPr>
      </w:pPr>
      <w:r>
        <w:rPr>
          <w:rFonts w:cstheme="minorHAnsi"/>
          <w:lang w:val="de-DE"/>
        </w:rPr>
        <w:t xml:space="preserve">„Tatsächlich </w:t>
      </w:r>
      <w:r w:rsidR="002C65A1">
        <w:rPr>
          <w:rFonts w:cstheme="minorHAnsi"/>
          <w:lang w:val="de-DE"/>
        </w:rPr>
        <w:t xml:space="preserve">haben </w:t>
      </w:r>
      <w:r w:rsidR="002C65A1">
        <w:rPr>
          <w:color w:val="000000" w:themeColor="text1"/>
        </w:rPr>
        <w:t xml:space="preserve">Patientinnen und Patienten, deren </w:t>
      </w:r>
      <w:proofErr w:type="spellStart"/>
      <w:r w:rsidR="002C65A1">
        <w:rPr>
          <w:color w:val="000000" w:themeColor="text1"/>
        </w:rPr>
        <w:t>Gliom</w:t>
      </w:r>
      <w:r w:rsidR="001D18CD">
        <w:rPr>
          <w:color w:val="000000" w:themeColor="text1"/>
        </w:rPr>
        <w:t>zellen</w:t>
      </w:r>
      <w:proofErr w:type="spellEnd"/>
      <w:r w:rsidR="002C65A1">
        <w:rPr>
          <w:color w:val="000000" w:themeColor="text1"/>
        </w:rPr>
        <w:t xml:space="preserve"> eine mutierte Form des Gens für </w:t>
      </w:r>
      <w:proofErr w:type="spellStart"/>
      <w:r w:rsidR="002C65A1" w:rsidRPr="009C21C2">
        <w:rPr>
          <w:rFonts w:cstheme="minorHAnsi"/>
          <w:lang w:val="de-DE"/>
        </w:rPr>
        <w:t>Isocitratdehydrogenase</w:t>
      </w:r>
      <w:proofErr w:type="spellEnd"/>
      <w:r w:rsidR="002C65A1" w:rsidRPr="009C21C2">
        <w:rPr>
          <w:rFonts w:cstheme="minorHAnsi"/>
          <w:lang w:val="de-DE"/>
        </w:rPr>
        <w:t xml:space="preserve"> (IDH)</w:t>
      </w:r>
      <w:r w:rsidR="002C65A1">
        <w:rPr>
          <w:rFonts w:cstheme="minorHAnsi"/>
          <w:lang w:val="de-DE"/>
        </w:rPr>
        <w:t xml:space="preserve"> </w:t>
      </w:r>
      <w:r w:rsidR="001D18CD">
        <w:rPr>
          <w:rFonts w:cstheme="minorHAnsi"/>
          <w:lang w:val="de-DE"/>
        </w:rPr>
        <w:t>tragen,</w:t>
      </w:r>
      <w:r>
        <w:rPr>
          <w:rFonts w:cstheme="minorHAnsi"/>
          <w:lang w:val="de-DE"/>
        </w:rPr>
        <w:t xml:space="preserve">“ erläutert </w:t>
      </w:r>
      <w:r w:rsidR="001E7FA3">
        <w:rPr>
          <w:rFonts w:cstheme="minorHAnsi"/>
          <w:lang w:val="de-DE"/>
        </w:rPr>
        <w:t>Prof. Andreas Stadlbauer, Medizinphysiker</w:t>
      </w:r>
      <w:r w:rsidR="001E7FA3" w:rsidRPr="0024406B">
        <w:rPr>
          <w:rFonts w:cstheme="minorHAnsi"/>
          <w:lang w:val="de-DE"/>
        </w:rPr>
        <w:t xml:space="preserve"> </w:t>
      </w:r>
      <w:r w:rsidR="001E7FA3" w:rsidRPr="0024406B">
        <w:rPr>
          <w:color w:val="000000" w:themeColor="text1"/>
        </w:rPr>
        <w:t>am Zentralinstitut</w:t>
      </w:r>
      <w:r w:rsidR="001D18CD">
        <w:rPr>
          <w:color w:val="000000" w:themeColor="text1"/>
        </w:rPr>
        <w:t>,</w:t>
      </w:r>
      <w:r w:rsidR="001E7FA3">
        <w:rPr>
          <w:color w:val="000000" w:themeColor="text1"/>
        </w:rPr>
        <w:t xml:space="preserve"> „</w:t>
      </w:r>
      <w:r w:rsidR="006439E9">
        <w:rPr>
          <w:rFonts w:cstheme="minorHAnsi"/>
          <w:lang w:val="de-DE"/>
        </w:rPr>
        <w:t xml:space="preserve">bessere klinische Aussichten als </w:t>
      </w:r>
      <w:r w:rsidR="007B3C96">
        <w:rPr>
          <w:rFonts w:cstheme="minorHAnsi"/>
          <w:lang w:val="de-DE"/>
        </w:rPr>
        <w:t>jene,</w:t>
      </w:r>
      <w:r w:rsidR="006439E9">
        <w:rPr>
          <w:rFonts w:cstheme="minorHAnsi"/>
          <w:lang w:val="de-DE"/>
        </w:rPr>
        <w:t xml:space="preserve"> </w:t>
      </w:r>
      <w:r w:rsidR="000722CE">
        <w:rPr>
          <w:rFonts w:cstheme="minorHAnsi"/>
          <w:lang w:val="de-DE"/>
        </w:rPr>
        <w:t xml:space="preserve">bei denen die </w:t>
      </w:r>
      <w:r w:rsidR="006439E9">
        <w:rPr>
          <w:rFonts w:cstheme="minorHAnsi"/>
          <w:lang w:val="de-DE"/>
        </w:rPr>
        <w:t>Wild</w:t>
      </w:r>
      <w:r w:rsidR="00726FBE">
        <w:rPr>
          <w:rFonts w:cstheme="minorHAnsi"/>
          <w:lang w:val="de-DE"/>
        </w:rPr>
        <w:t>typ</w:t>
      </w:r>
      <w:r w:rsidR="006439E9">
        <w:rPr>
          <w:rFonts w:cstheme="minorHAnsi"/>
          <w:lang w:val="de-DE"/>
        </w:rPr>
        <w:t>form vorliegt</w:t>
      </w:r>
      <w:r w:rsidR="007B3C96">
        <w:rPr>
          <w:rFonts w:cstheme="minorHAnsi"/>
          <w:lang w:val="de-DE"/>
        </w:rPr>
        <w:t>. Das bedeutet</w:t>
      </w:r>
      <w:r w:rsidR="001D18CD">
        <w:rPr>
          <w:rFonts w:cstheme="minorHAnsi"/>
          <w:lang w:val="de-DE"/>
        </w:rPr>
        <w:t>:</w:t>
      </w:r>
      <w:r w:rsidR="007B3C96">
        <w:rPr>
          <w:rFonts w:cstheme="minorHAnsi"/>
          <w:lang w:val="de-DE"/>
        </w:rPr>
        <w:t xml:space="preserve"> </w:t>
      </w:r>
      <w:r w:rsidR="001D18CD">
        <w:rPr>
          <w:rFonts w:cstheme="minorHAnsi"/>
          <w:lang w:val="de-DE"/>
        </w:rPr>
        <w:t>J</w:t>
      </w:r>
      <w:r w:rsidR="007B3C96">
        <w:rPr>
          <w:rFonts w:cstheme="minorHAnsi"/>
          <w:lang w:val="de-DE"/>
        </w:rPr>
        <w:t>e früher wir über diesen Mutation</w:t>
      </w:r>
      <w:r w:rsidR="001D18CD">
        <w:rPr>
          <w:rFonts w:cstheme="minorHAnsi"/>
          <w:lang w:val="de-DE"/>
        </w:rPr>
        <w:t>s</w:t>
      </w:r>
      <w:r w:rsidR="007B3C96">
        <w:rPr>
          <w:rFonts w:cstheme="minorHAnsi"/>
          <w:lang w:val="de-DE"/>
        </w:rPr>
        <w:t xml:space="preserve">status </w:t>
      </w:r>
      <w:r w:rsidR="001D18CD">
        <w:rPr>
          <w:rFonts w:cstheme="minorHAnsi"/>
          <w:lang w:val="de-DE"/>
        </w:rPr>
        <w:t xml:space="preserve">Bescheid </w:t>
      </w:r>
      <w:r w:rsidR="007B3C96">
        <w:rPr>
          <w:rFonts w:cstheme="minorHAnsi"/>
          <w:lang w:val="de-DE"/>
        </w:rPr>
        <w:t>wissen, desto optimaler können wir die Behandlung individualisieren</w:t>
      </w:r>
      <w:r w:rsidR="001D18CD">
        <w:rPr>
          <w:rFonts w:cstheme="minorHAnsi"/>
          <w:lang w:val="de-DE"/>
        </w:rPr>
        <w:t>.</w:t>
      </w:r>
      <w:r w:rsidR="007B3C96">
        <w:rPr>
          <w:rFonts w:cstheme="minorHAnsi"/>
          <w:lang w:val="de-DE"/>
        </w:rPr>
        <w:t>“</w:t>
      </w:r>
      <w:r w:rsidR="000071F6">
        <w:rPr>
          <w:rFonts w:cstheme="minorHAnsi"/>
          <w:lang w:val="de-DE"/>
        </w:rPr>
        <w:t xml:space="preserve"> Dabei helfen Unterschiede im Energiestoffwechsel von mutierten bzw. Wildtyp-Tumoren. Diese können</w:t>
      </w:r>
      <w:r w:rsidR="009C03D4">
        <w:rPr>
          <w:rFonts w:cstheme="minorHAnsi"/>
          <w:lang w:val="de-DE"/>
        </w:rPr>
        <w:t xml:space="preserve"> –</w:t>
      </w:r>
      <w:r w:rsidR="000071F6">
        <w:rPr>
          <w:rFonts w:cstheme="minorHAnsi"/>
          <w:lang w:val="de-DE"/>
        </w:rPr>
        <w:t>da</w:t>
      </w:r>
      <w:r w:rsidR="002F1AD0">
        <w:rPr>
          <w:rFonts w:cstheme="minorHAnsi"/>
          <w:lang w:val="de-DE"/>
        </w:rPr>
        <w:t>nk früheren Arbeiten des Teams um Prof. Stadlbauer</w:t>
      </w:r>
      <w:r w:rsidR="009C03D4">
        <w:rPr>
          <w:rFonts w:cstheme="minorHAnsi"/>
          <w:lang w:val="de-DE"/>
        </w:rPr>
        <w:t xml:space="preserve"> –</w:t>
      </w:r>
      <w:r w:rsidR="000071F6">
        <w:rPr>
          <w:rFonts w:cstheme="minorHAnsi"/>
          <w:lang w:val="de-DE"/>
        </w:rPr>
        <w:t xml:space="preserve"> auch</w:t>
      </w:r>
      <w:r w:rsidR="002F1AD0">
        <w:rPr>
          <w:rFonts w:cstheme="minorHAnsi"/>
          <w:lang w:val="de-DE"/>
        </w:rPr>
        <w:t xml:space="preserve"> </w:t>
      </w:r>
      <w:r w:rsidR="000071F6">
        <w:rPr>
          <w:rFonts w:cstheme="minorHAnsi"/>
          <w:lang w:val="de-DE"/>
        </w:rPr>
        <w:t>o</w:t>
      </w:r>
      <w:r w:rsidR="002F1AD0">
        <w:rPr>
          <w:rFonts w:cstheme="minorHAnsi"/>
          <w:lang w:val="de-DE"/>
        </w:rPr>
        <w:t>hne</w:t>
      </w:r>
      <w:r w:rsidR="00730305">
        <w:rPr>
          <w:rFonts w:cstheme="minorHAnsi"/>
          <w:lang w:val="de-DE"/>
        </w:rPr>
        <w:t xml:space="preserve"> </w:t>
      </w:r>
      <w:r w:rsidR="002F1AD0">
        <w:rPr>
          <w:rFonts w:cstheme="minorHAnsi"/>
          <w:lang w:val="de-DE"/>
        </w:rPr>
        <w:t>Gewebeproben</w:t>
      </w:r>
      <w:r w:rsidR="00730305">
        <w:rPr>
          <w:rFonts w:cstheme="minorHAnsi"/>
          <w:lang w:val="de-DE"/>
        </w:rPr>
        <w:t xml:space="preserve"> mittels </w:t>
      </w:r>
      <w:r w:rsidR="00B73CCA">
        <w:rPr>
          <w:rFonts w:cstheme="minorHAnsi"/>
          <w:lang w:val="de-DE"/>
        </w:rPr>
        <w:t xml:space="preserve">sogenannter </w:t>
      </w:r>
      <w:r w:rsidR="00B73CCA" w:rsidRPr="009C21C2">
        <w:rPr>
          <w:rFonts w:cstheme="minorHAnsi"/>
          <w:lang w:val="de-DE"/>
        </w:rPr>
        <w:t>physio-metabolische</w:t>
      </w:r>
      <w:r w:rsidR="001D18CD">
        <w:rPr>
          <w:rFonts w:cstheme="minorHAnsi"/>
          <w:lang w:val="de-DE"/>
        </w:rPr>
        <w:t>r</w:t>
      </w:r>
      <w:r w:rsidR="00B73CCA">
        <w:rPr>
          <w:rFonts w:cstheme="minorHAnsi"/>
          <w:lang w:val="de-DE"/>
        </w:rPr>
        <w:t xml:space="preserve"> </w:t>
      </w:r>
      <w:r w:rsidR="00730305">
        <w:rPr>
          <w:rFonts w:cstheme="minorHAnsi"/>
          <w:lang w:val="de-DE"/>
        </w:rPr>
        <w:t>MR</w:t>
      </w:r>
      <w:r w:rsidR="009C03D4">
        <w:rPr>
          <w:rFonts w:cstheme="minorHAnsi"/>
          <w:lang w:val="de-DE"/>
        </w:rPr>
        <w:t>T</w:t>
      </w:r>
      <w:r w:rsidR="00730305">
        <w:rPr>
          <w:rFonts w:cstheme="minorHAnsi"/>
          <w:lang w:val="de-DE"/>
        </w:rPr>
        <w:t xml:space="preserve"> gut erfass</w:t>
      </w:r>
      <w:r w:rsidR="000071F6">
        <w:rPr>
          <w:rFonts w:cstheme="minorHAnsi"/>
          <w:lang w:val="de-DE"/>
        </w:rPr>
        <w:t>t werden</w:t>
      </w:r>
      <w:r w:rsidR="00C52E38">
        <w:rPr>
          <w:rFonts w:cstheme="minorHAnsi"/>
          <w:lang w:val="de-DE"/>
        </w:rPr>
        <w:t xml:space="preserve">. </w:t>
      </w:r>
      <w:r w:rsidR="00730305">
        <w:rPr>
          <w:rFonts w:cstheme="minorHAnsi"/>
          <w:lang w:val="de-DE"/>
        </w:rPr>
        <w:t xml:space="preserve">Doch die Auswertung und Beurteilung der Daten sind eine hochkomplexe und zeitraubende Angelegenheit, die schwer in den klinischen Routinebetrieb zu integrieren ist, zumal Ergebnisse aufgrund der schlechten Prognose für Betroffene rasch erforderlich sind. </w:t>
      </w:r>
    </w:p>
    <w:p w14:paraId="55A88705" w14:textId="77777777" w:rsidR="006861ED" w:rsidRDefault="006861ED" w:rsidP="00A14A42">
      <w:pPr>
        <w:spacing w:line="280" w:lineRule="exact"/>
        <w:rPr>
          <w:rFonts w:cstheme="minorHAnsi"/>
          <w:lang w:val="de-DE"/>
        </w:rPr>
      </w:pPr>
    </w:p>
    <w:p w14:paraId="6120E837" w14:textId="433BFAC5" w:rsidR="007C70A0" w:rsidRDefault="00EC0A43" w:rsidP="00A14A42">
      <w:pPr>
        <w:tabs>
          <w:tab w:val="center" w:pos="4513"/>
        </w:tabs>
        <w:spacing w:line="280" w:lineRule="exact"/>
        <w:rPr>
          <w:rFonts w:cstheme="minorHAnsi"/>
        </w:rPr>
      </w:pPr>
      <w:r>
        <w:rPr>
          <w:rFonts w:cstheme="minorHAnsi"/>
          <w:lang w:val="de-DE"/>
        </w:rPr>
        <w:t xml:space="preserve">In </w:t>
      </w:r>
      <w:r w:rsidR="009C03D4">
        <w:rPr>
          <w:rFonts w:cstheme="minorHAnsi"/>
          <w:lang w:val="de-DE"/>
        </w:rPr>
        <w:t xml:space="preserve">der </w:t>
      </w:r>
      <w:r>
        <w:rPr>
          <w:rFonts w:cstheme="minorHAnsi"/>
          <w:lang w:val="de-DE"/>
        </w:rPr>
        <w:t xml:space="preserve">aktuellen </w:t>
      </w:r>
      <w:r w:rsidR="001D18CD">
        <w:rPr>
          <w:rFonts w:cstheme="minorHAnsi"/>
          <w:lang w:val="de-DE"/>
        </w:rPr>
        <w:t xml:space="preserve">Studie </w:t>
      </w:r>
      <w:r>
        <w:rPr>
          <w:rFonts w:cstheme="minorHAnsi"/>
          <w:lang w:val="de-DE"/>
        </w:rPr>
        <w:t xml:space="preserve">hat das Team daher diese Daten mittels ML-Methoden analysiert und ausgewertet, um </w:t>
      </w:r>
      <w:r w:rsidR="009C03D4">
        <w:rPr>
          <w:rFonts w:cstheme="minorHAnsi"/>
          <w:lang w:val="de-DE"/>
        </w:rPr>
        <w:t xml:space="preserve">auf diese Weise </w:t>
      </w:r>
      <w:r>
        <w:rPr>
          <w:rFonts w:cstheme="minorHAnsi"/>
          <w:lang w:val="de-DE"/>
        </w:rPr>
        <w:t xml:space="preserve">rascher ein Ergebnis zu erhalten und entsprechende Therapieschritte einleiten zu können. </w:t>
      </w:r>
      <w:r w:rsidR="003A72E0">
        <w:rPr>
          <w:rFonts w:cstheme="minorHAnsi"/>
          <w:lang w:val="de-DE"/>
        </w:rPr>
        <w:t xml:space="preserve">Aber </w:t>
      </w:r>
      <w:r>
        <w:rPr>
          <w:rFonts w:cstheme="minorHAnsi"/>
          <w:lang w:val="de-DE"/>
        </w:rPr>
        <w:t xml:space="preserve">wie </w:t>
      </w:r>
      <w:r w:rsidR="001D18CD">
        <w:rPr>
          <w:rFonts w:cstheme="minorHAnsi"/>
          <w:lang w:val="de-DE"/>
        </w:rPr>
        <w:t xml:space="preserve">präzise </w:t>
      </w:r>
      <w:r>
        <w:rPr>
          <w:rFonts w:cstheme="minorHAnsi"/>
          <w:lang w:val="de-DE"/>
        </w:rPr>
        <w:t xml:space="preserve">sind die </w:t>
      </w:r>
      <w:r w:rsidR="001D18CD">
        <w:rPr>
          <w:rFonts w:cstheme="minorHAnsi"/>
          <w:lang w:val="de-DE"/>
        </w:rPr>
        <w:t xml:space="preserve">dabei </w:t>
      </w:r>
      <w:r>
        <w:rPr>
          <w:rFonts w:cstheme="minorHAnsi"/>
          <w:lang w:val="de-DE"/>
        </w:rPr>
        <w:t xml:space="preserve">erzielten Ergebnisse? Um dies zu </w:t>
      </w:r>
      <w:r w:rsidR="00D44FDA">
        <w:rPr>
          <w:rFonts w:cstheme="minorHAnsi"/>
          <w:lang w:val="de-DE"/>
        </w:rPr>
        <w:t>beurteilen,</w:t>
      </w:r>
      <w:r>
        <w:rPr>
          <w:rFonts w:cstheme="minorHAnsi"/>
          <w:lang w:val="de-DE"/>
        </w:rPr>
        <w:t xml:space="preserve"> wurde in der Studie </w:t>
      </w:r>
      <w:r w:rsidR="00D44FDA">
        <w:rPr>
          <w:rFonts w:cstheme="minorHAnsi"/>
          <w:lang w:val="de-DE"/>
        </w:rPr>
        <w:t xml:space="preserve">zunächst </w:t>
      </w:r>
      <w:r>
        <w:rPr>
          <w:rFonts w:cstheme="minorHAnsi"/>
          <w:lang w:val="de-DE"/>
        </w:rPr>
        <w:t xml:space="preserve">auf Daten von </w:t>
      </w:r>
      <w:r w:rsidR="00D44FDA">
        <w:rPr>
          <w:rFonts w:cstheme="minorHAnsi"/>
          <w:lang w:val="de-DE"/>
        </w:rPr>
        <w:t xml:space="preserve">182 Patientinnen und Patienten des </w:t>
      </w:r>
      <w:r w:rsidR="00D44FDA" w:rsidRPr="00797E9D">
        <w:rPr>
          <w:rFonts w:cstheme="minorHAnsi"/>
        </w:rPr>
        <w:t>Universitätsklinikums St. Pölten</w:t>
      </w:r>
      <w:r w:rsidR="00D44FDA">
        <w:rPr>
          <w:rFonts w:cstheme="minorHAnsi"/>
        </w:rPr>
        <w:t xml:space="preserve"> zurückgegriffen</w:t>
      </w:r>
      <w:r w:rsidR="00EA0E6B">
        <w:rPr>
          <w:rFonts w:cstheme="minorHAnsi"/>
        </w:rPr>
        <w:t>, deren MRT-Daten nach einheitlichen Protokollen erhoben wurden.</w:t>
      </w:r>
    </w:p>
    <w:p w14:paraId="6F7B00D5" w14:textId="77777777" w:rsidR="00EA0E6B" w:rsidRDefault="00EA0E6B" w:rsidP="00A14A42">
      <w:pPr>
        <w:tabs>
          <w:tab w:val="center" w:pos="4513"/>
        </w:tabs>
        <w:spacing w:line="280" w:lineRule="exact"/>
        <w:rPr>
          <w:rFonts w:cstheme="minorHAnsi"/>
        </w:rPr>
      </w:pPr>
    </w:p>
    <w:p w14:paraId="3BD070C5" w14:textId="13A68272" w:rsidR="007C70A0" w:rsidRPr="007C70A0" w:rsidRDefault="007C70A0" w:rsidP="00A14A42">
      <w:pPr>
        <w:tabs>
          <w:tab w:val="center" w:pos="4513"/>
        </w:tabs>
        <w:spacing w:line="280" w:lineRule="exact"/>
        <w:rPr>
          <w:rFonts w:cstheme="minorHAnsi"/>
          <w:b/>
          <w:bCs/>
        </w:rPr>
      </w:pPr>
      <w:r w:rsidRPr="007C70A0">
        <w:rPr>
          <w:rFonts w:cstheme="minorHAnsi"/>
          <w:b/>
          <w:bCs/>
        </w:rPr>
        <w:lastRenderedPageBreak/>
        <w:t>Positive Ergebnisse</w:t>
      </w:r>
    </w:p>
    <w:p w14:paraId="75E712A0" w14:textId="6F1022F1" w:rsidR="007C70A0" w:rsidRDefault="007C70A0" w:rsidP="00A14A42">
      <w:pPr>
        <w:tabs>
          <w:tab w:val="center" w:pos="4513"/>
        </w:tabs>
        <w:spacing w:line="280" w:lineRule="exact"/>
        <w:rPr>
          <w:rFonts w:cstheme="minorHAnsi"/>
          <w:lang w:val="de-DE"/>
        </w:rPr>
      </w:pPr>
      <w:r>
        <w:rPr>
          <w:rFonts w:cstheme="minorHAnsi"/>
          <w:lang w:val="de-DE"/>
        </w:rPr>
        <w:t>„Als wir die Ergebnisse der Beurteilung durch unsere ML-Algorithmen sahen</w:t>
      </w:r>
      <w:r w:rsidR="001D18CD">
        <w:rPr>
          <w:rFonts w:cstheme="minorHAnsi"/>
          <w:lang w:val="de-DE"/>
        </w:rPr>
        <w:t>,</w:t>
      </w:r>
      <w:r>
        <w:rPr>
          <w:rFonts w:cstheme="minorHAnsi"/>
          <w:lang w:val="de-DE"/>
        </w:rPr>
        <w:t>“ führt Prof. Stadlbauer aus</w:t>
      </w:r>
      <w:r w:rsidR="001D18CD">
        <w:rPr>
          <w:rFonts w:cstheme="minorHAnsi"/>
          <w:lang w:val="de-DE"/>
        </w:rPr>
        <w:t>,</w:t>
      </w:r>
      <w:r>
        <w:rPr>
          <w:rFonts w:cstheme="minorHAnsi"/>
          <w:lang w:val="de-DE"/>
        </w:rPr>
        <w:t xml:space="preserve"> „waren wir sehr erfreut. </w:t>
      </w:r>
      <w:r w:rsidR="007C0484">
        <w:rPr>
          <w:rFonts w:cstheme="minorHAnsi"/>
          <w:lang w:val="de-DE"/>
        </w:rPr>
        <w:t xml:space="preserve">Wir erzielten eine Präzision von </w:t>
      </w:r>
      <w:r w:rsidR="0040763F">
        <w:rPr>
          <w:rFonts w:cstheme="minorHAnsi"/>
          <w:lang w:val="de-DE"/>
        </w:rPr>
        <w:t>91,7 %</w:t>
      </w:r>
      <w:r w:rsidR="007C0484">
        <w:rPr>
          <w:rFonts w:cstheme="minorHAnsi"/>
          <w:lang w:val="de-DE"/>
        </w:rPr>
        <w:t xml:space="preserve"> und eine </w:t>
      </w:r>
      <w:r w:rsidR="005D09E4">
        <w:rPr>
          <w:rFonts w:cstheme="minorHAnsi"/>
          <w:lang w:val="de-DE"/>
        </w:rPr>
        <w:t xml:space="preserve">Genauigkeit von </w:t>
      </w:r>
      <w:r w:rsidR="0040763F">
        <w:rPr>
          <w:rFonts w:cstheme="minorHAnsi"/>
          <w:lang w:val="de-DE"/>
        </w:rPr>
        <w:t>87,5 %</w:t>
      </w:r>
      <w:r w:rsidR="00E13DF4">
        <w:rPr>
          <w:rFonts w:cstheme="minorHAnsi"/>
          <w:lang w:val="de-DE"/>
        </w:rPr>
        <w:t xml:space="preserve"> bei der Unterscheidung zwischen Tumoren mit </w:t>
      </w:r>
      <w:r w:rsidR="00B2635E">
        <w:rPr>
          <w:rFonts w:cstheme="minorHAnsi"/>
          <w:lang w:val="de-DE"/>
        </w:rPr>
        <w:t xml:space="preserve">dem </w:t>
      </w:r>
      <w:r w:rsidR="00E13DF4">
        <w:rPr>
          <w:rFonts w:cstheme="minorHAnsi"/>
          <w:lang w:val="de-DE"/>
        </w:rPr>
        <w:t>Wildtyp-Gen oder der mutierten Form.</w:t>
      </w:r>
      <w:r w:rsidR="00B2635E">
        <w:rPr>
          <w:rFonts w:cstheme="minorHAnsi"/>
          <w:lang w:val="de-DE"/>
        </w:rPr>
        <w:t xml:space="preserve"> </w:t>
      </w:r>
      <w:r w:rsidR="003F2B2E">
        <w:rPr>
          <w:rFonts w:cstheme="minorHAnsi"/>
          <w:lang w:val="de-DE"/>
        </w:rPr>
        <w:t>Wir verglichen diese Werte dann auch mit ML-Auswertungen von klassischen klinischen M</w:t>
      </w:r>
      <w:r w:rsidR="009C03D4">
        <w:rPr>
          <w:rFonts w:cstheme="minorHAnsi"/>
          <w:lang w:val="de-DE"/>
        </w:rPr>
        <w:t>RT</w:t>
      </w:r>
      <w:r w:rsidR="003F2B2E">
        <w:rPr>
          <w:rFonts w:cstheme="minorHAnsi"/>
          <w:lang w:val="de-DE"/>
        </w:rPr>
        <w:t xml:space="preserve">-Daten und konnten zeigen, dass die Verwendung von </w:t>
      </w:r>
      <w:r w:rsidR="003F2B2E" w:rsidRPr="009C21C2">
        <w:rPr>
          <w:rFonts w:cstheme="minorHAnsi"/>
          <w:lang w:val="de-DE"/>
        </w:rPr>
        <w:t>physio-metabolischen</w:t>
      </w:r>
      <w:r w:rsidR="003F2B2E">
        <w:rPr>
          <w:rFonts w:cstheme="minorHAnsi"/>
          <w:lang w:val="de-DE"/>
        </w:rPr>
        <w:t xml:space="preserve"> MR</w:t>
      </w:r>
      <w:r w:rsidR="009C03D4">
        <w:rPr>
          <w:rFonts w:cstheme="minorHAnsi"/>
          <w:lang w:val="de-DE"/>
        </w:rPr>
        <w:t>T</w:t>
      </w:r>
      <w:r w:rsidR="003F2B2E">
        <w:rPr>
          <w:rFonts w:cstheme="minorHAnsi"/>
          <w:lang w:val="de-DE"/>
        </w:rPr>
        <w:t>-Daten als Grundlage eindeutig bessere Ergebnisse erzielte</w:t>
      </w:r>
      <w:r w:rsidR="001D18CD">
        <w:rPr>
          <w:rFonts w:cstheme="minorHAnsi"/>
          <w:lang w:val="de-DE"/>
        </w:rPr>
        <w:t>.</w:t>
      </w:r>
      <w:r w:rsidR="003F2B2E">
        <w:rPr>
          <w:rFonts w:cstheme="minorHAnsi"/>
          <w:lang w:val="de-DE"/>
        </w:rPr>
        <w:t>“</w:t>
      </w:r>
    </w:p>
    <w:p w14:paraId="725240D6" w14:textId="588E5145" w:rsidR="003F2B2E" w:rsidRDefault="003F2B2E" w:rsidP="00A14A42">
      <w:pPr>
        <w:tabs>
          <w:tab w:val="center" w:pos="4513"/>
        </w:tabs>
        <w:spacing w:line="280" w:lineRule="exact"/>
        <w:rPr>
          <w:rFonts w:cstheme="minorHAnsi"/>
          <w:lang w:val="de-DE"/>
        </w:rPr>
      </w:pPr>
    </w:p>
    <w:p w14:paraId="66D0A3E6" w14:textId="4401F105" w:rsidR="003F2B2E" w:rsidRDefault="002A54EB" w:rsidP="00A14A42">
      <w:pPr>
        <w:tabs>
          <w:tab w:val="center" w:pos="4513"/>
        </w:tabs>
        <w:spacing w:line="280" w:lineRule="exact"/>
        <w:rPr>
          <w:rFonts w:cstheme="minorHAnsi"/>
          <w:lang w:val="de-DE"/>
        </w:rPr>
      </w:pPr>
      <w:r>
        <w:rPr>
          <w:rFonts w:cstheme="minorHAnsi"/>
          <w:lang w:val="de-DE"/>
        </w:rPr>
        <w:t>D</w:t>
      </w:r>
      <w:r w:rsidR="006351A9">
        <w:rPr>
          <w:rFonts w:cstheme="minorHAnsi"/>
          <w:lang w:val="de-DE"/>
        </w:rPr>
        <w:t xml:space="preserve">iese Überlegenheit </w:t>
      </w:r>
      <w:r>
        <w:rPr>
          <w:rFonts w:cstheme="minorHAnsi"/>
          <w:lang w:val="de-DE"/>
        </w:rPr>
        <w:t xml:space="preserve">galt jedoch </w:t>
      </w:r>
      <w:r w:rsidR="006351A9">
        <w:rPr>
          <w:rFonts w:cstheme="minorHAnsi"/>
          <w:lang w:val="de-DE"/>
        </w:rPr>
        <w:t>nur so lang, wie</w:t>
      </w:r>
      <w:r w:rsidR="00A14A42">
        <w:rPr>
          <w:rFonts w:cstheme="minorHAnsi"/>
          <w:lang w:val="de-DE"/>
        </w:rPr>
        <w:t xml:space="preserve"> </w:t>
      </w:r>
      <w:r w:rsidR="009A5EC2">
        <w:rPr>
          <w:rFonts w:cstheme="minorHAnsi"/>
          <w:lang w:val="de-DE"/>
        </w:rPr>
        <w:t>die Analyse an den in St. Pölten – nach einheitlichem Protokoll – erhobenen Daten erfolgte. Das zeigte sich, als die ML-Methode auf externe Daten, also MR</w:t>
      </w:r>
      <w:r w:rsidR="009C03D4">
        <w:rPr>
          <w:rFonts w:cstheme="minorHAnsi"/>
          <w:lang w:val="de-DE"/>
        </w:rPr>
        <w:t>T</w:t>
      </w:r>
      <w:r w:rsidR="009A5EC2">
        <w:rPr>
          <w:rFonts w:cstheme="minorHAnsi"/>
          <w:lang w:val="de-DE"/>
        </w:rPr>
        <w:t xml:space="preserve">-Daten aus Datenbanken anderer Krankenhäuser, angewendet wurde. </w:t>
      </w:r>
      <w:r w:rsidR="009A0D87">
        <w:rPr>
          <w:rFonts w:cstheme="minorHAnsi"/>
          <w:lang w:val="de-DE"/>
        </w:rPr>
        <w:t>In diesem Fall erwies sich die ML-Methode als erfolgreicher, die mit klassischen klinischen MR</w:t>
      </w:r>
      <w:r w:rsidR="009C03D4">
        <w:rPr>
          <w:rFonts w:cstheme="minorHAnsi"/>
          <w:lang w:val="de-DE"/>
        </w:rPr>
        <w:t>T</w:t>
      </w:r>
      <w:r w:rsidR="009A0D87">
        <w:rPr>
          <w:rFonts w:cstheme="minorHAnsi"/>
          <w:lang w:val="de-DE"/>
        </w:rPr>
        <w:t>-Daten trainiert worden w</w:t>
      </w:r>
      <w:r w:rsidR="00AF37CF">
        <w:rPr>
          <w:rFonts w:cstheme="minorHAnsi"/>
          <w:lang w:val="de-DE"/>
        </w:rPr>
        <w:t>a</w:t>
      </w:r>
      <w:r w:rsidR="009A0D87">
        <w:rPr>
          <w:rFonts w:cstheme="minorHAnsi"/>
          <w:lang w:val="de-DE"/>
        </w:rPr>
        <w:t>r.</w:t>
      </w:r>
      <w:r w:rsidR="007428CB">
        <w:rPr>
          <w:rFonts w:cstheme="minorHAnsi"/>
          <w:lang w:val="de-DE"/>
        </w:rPr>
        <w:t xml:space="preserve"> „</w:t>
      </w:r>
      <w:r w:rsidR="00FC1210">
        <w:rPr>
          <w:rFonts w:cstheme="minorHAnsi"/>
          <w:lang w:val="de-DE"/>
        </w:rPr>
        <w:t xml:space="preserve">Dass die ML-Auswertung der </w:t>
      </w:r>
      <w:r w:rsidR="00FC1210" w:rsidRPr="009C21C2">
        <w:rPr>
          <w:rFonts w:cstheme="minorHAnsi"/>
          <w:lang w:val="de-DE"/>
        </w:rPr>
        <w:t>physio-metabolischen</w:t>
      </w:r>
      <w:r w:rsidR="00FC1210">
        <w:rPr>
          <w:rFonts w:cstheme="minorHAnsi"/>
          <w:lang w:val="de-DE"/>
        </w:rPr>
        <w:t xml:space="preserve"> MR</w:t>
      </w:r>
      <w:r w:rsidR="009C03D4">
        <w:rPr>
          <w:rFonts w:cstheme="minorHAnsi"/>
          <w:lang w:val="de-DE"/>
        </w:rPr>
        <w:t>T</w:t>
      </w:r>
      <w:r w:rsidR="00FC1210">
        <w:rPr>
          <w:rFonts w:cstheme="minorHAnsi"/>
          <w:lang w:val="de-DE"/>
        </w:rPr>
        <w:t>-Daten hier schlechter abschnitt, liegt daran, dass die Technik noch jung und in einer experimentellen Entwicklungsphase ist. Da variieren die Methoden zur Datenerhebung noch von Krankenhaus zu Krankenhaus</w:t>
      </w:r>
      <w:r>
        <w:rPr>
          <w:rFonts w:cstheme="minorHAnsi"/>
          <w:lang w:val="de-DE"/>
        </w:rPr>
        <w:t>, was zu Verzerrungen in der ML-Auswertung führt</w:t>
      </w:r>
      <w:r w:rsidR="003A102B">
        <w:rPr>
          <w:rFonts w:cstheme="minorHAnsi"/>
          <w:lang w:val="de-DE"/>
        </w:rPr>
        <w:t>“</w:t>
      </w:r>
      <w:r w:rsidR="001D18CD">
        <w:rPr>
          <w:rFonts w:cstheme="minorHAnsi"/>
          <w:lang w:val="de-DE"/>
        </w:rPr>
        <w:t>, so Stadlbauer</w:t>
      </w:r>
      <w:r w:rsidR="003A102B">
        <w:rPr>
          <w:rFonts w:cstheme="minorHAnsi"/>
          <w:lang w:val="de-DE"/>
        </w:rPr>
        <w:t xml:space="preserve">. </w:t>
      </w:r>
    </w:p>
    <w:p w14:paraId="01F1C382" w14:textId="32E6161D" w:rsidR="003A102B" w:rsidRDefault="003A102B" w:rsidP="00A14A42">
      <w:pPr>
        <w:tabs>
          <w:tab w:val="center" w:pos="4513"/>
        </w:tabs>
        <w:spacing w:line="280" w:lineRule="exact"/>
        <w:rPr>
          <w:rFonts w:cstheme="minorHAnsi"/>
          <w:lang w:val="de-DE"/>
        </w:rPr>
      </w:pPr>
    </w:p>
    <w:p w14:paraId="3FEB1FBE" w14:textId="1770A1BD" w:rsidR="003A102B" w:rsidRDefault="003A102B" w:rsidP="00A14A42">
      <w:pPr>
        <w:tabs>
          <w:tab w:val="center" w:pos="4513"/>
        </w:tabs>
        <w:spacing w:line="280" w:lineRule="exact"/>
        <w:rPr>
          <w:rFonts w:cstheme="minorHAnsi"/>
          <w:lang w:val="de-DE"/>
        </w:rPr>
      </w:pPr>
      <w:r>
        <w:rPr>
          <w:rFonts w:cstheme="minorHAnsi"/>
          <w:lang w:val="de-DE"/>
        </w:rPr>
        <w:t xml:space="preserve">Doch dies Problem ist für </w:t>
      </w:r>
      <w:r w:rsidR="001D18CD">
        <w:rPr>
          <w:rFonts w:cstheme="minorHAnsi"/>
          <w:lang w:val="de-DE"/>
        </w:rPr>
        <w:t>den Wissenschafter</w:t>
      </w:r>
      <w:r>
        <w:rPr>
          <w:rFonts w:cstheme="minorHAnsi"/>
          <w:lang w:val="de-DE"/>
        </w:rPr>
        <w:t xml:space="preserve"> „nur“ eines der Standardisierung, die </w:t>
      </w:r>
      <w:r w:rsidR="00E779B5">
        <w:rPr>
          <w:rFonts w:cstheme="minorHAnsi"/>
          <w:lang w:val="de-DE"/>
        </w:rPr>
        <w:t>mit zunehmendem Einsatz</w:t>
      </w:r>
      <w:r>
        <w:rPr>
          <w:rFonts w:cstheme="minorHAnsi"/>
          <w:lang w:val="de-DE"/>
        </w:rPr>
        <w:t xml:space="preserve"> </w:t>
      </w:r>
      <w:r w:rsidRPr="009C21C2">
        <w:rPr>
          <w:rFonts w:cstheme="minorHAnsi"/>
          <w:lang w:val="de-DE"/>
        </w:rPr>
        <w:t>physio-metabolische</w:t>
      </w:r>
      <w:r>
        <w:rPr>
          <w:rFonts w:cstheme="minorHAnsi"/>
          <w:lang w:val="de-DE"/>
        </w:rPr>
        <w:t>r MR</w:t>
      </w:r>
      <w:r w:rsidR="009C03D4">
        <w:rPr>
          <w:rFonts w:cstheme="minorHAnsi"/>
          <w:lang w:val="de-DE"/>
        </w:rPr>
        <w:t>Ts</w:t>
      </w:r>
      <w:r>
        <w:rPr>
          <w:rFonts w:cstheme="minorHAnsi"/>
          <w:lang w:val="de-DE"/>
        </w:rPr>
        <w:t xml:space="preserve"> an verschiedenen Krankenhäusern unweigerlich kommen wird. Die Methode </w:t>
      </w:r>
      <w:r w:rsidR="00E779B5">
        <w:rPr>
          <w:rFonts w:cstheme="minorHAnsi"/>
          <w:lang w:val="de-DE"/>
        </w:rPr>
        <w:t>selbst</w:t>
      </w:r>
      <w:r>
        <w:rPr>
          <w:rFonts w:cstheme="minorHAnsi"/>
          <w:lang w:val="de-DE"/>
        </w:rPr>
        <w:t xml:space="preserve"> – die zeitsparende Auswertung </w:t>
      </w:r>
      <w:r w:rsidR="00E779B5">
        <w:rPr>
          <w:rFonts w:cstheme="minorHAnsi"/>
          <w:lang w:val="de-DE"/>
        </w:rPr>
        <w:t>physio-metabolischer MR</w:t>
      </w:r>
      <w:r w:rsidR="009C03D4">
        <w:rPr>
          <w:rFonts w:cstheme="minorHAnsi"/>
          <w:lang w:val="de-DE"/>
        </w:rPr>
        <w:t>T</w:t>
      </w:r>
      <w:r w:rsidR="00E779B5">
        <w:rPr>
          <w:rFonts w:cstheme="minorHAnsi"/>
          <w:lang w:val="de-DE"/>
        </w:rPr>
        <w:t xml:space="preserve">-Daten durch ML-Methoden – hat sich großartig bewährt. </w:t>
      </w:r>
      <w:r w:rsidR="00003D26">
        <w:rPr>
          <w:rFonts w:cstheme="minorHAnsi"/>
          <w:lang w:val="de-DE"/>
        </w:rPr>
        <w:t>Sie bietet damit einen hervorragenden Ansatz, um zukünftig pr</w:t>
      </w:r>
      <w:r w:rsidR="00132FB9">
        <w:rPr>
          <w:rFonts w:cstheme="minorHAnsi"/>
          <w:lang w:val="de-DE"/>
        </w:rPr>
        <w:t>ä</w:t>
      </w:r>
      <w:r w:rsidR="00003D26">
        <w:rPr>
          <w:rFonts w:cstheme="minorHAnsi"/>
          <w:lang w:val="de-DE"/>
        </w:rPr>
        <w:t>operativ den IDH-Mutationsstatus von Gliom</w:t>
      </w:r>
      <w:r w:rsidR="00132FB9">
        <w:rPr>
          <w:rFonts w:cstheme="minorHAnsi"/>
          <w:lang w:val="de-DE"/>
        </w:rPr>
        <w:t>-B</w:t>
      </w:r>
      <w:r w:rsidR="00003D26">
        <w:rPr>
          <w:rFonts w:cstheme="minorHAnsi"/>
          <w:lang w:val="de-DE"/>
        </w:rPr>
        <w:t>etroffenen zu erheben und Therapieoptionen zu individualisieren.</w:t>
      </w:r>
    </w:p>
    <w:p w14:paraId="16C566FF" w14:textId="77777777" w:rsidR="008E3BBA" w:rsidRPr="009A0D87" w:rsidRDefault="008E3BBA" w:rsidP="00A14A42">
      <w:pPr>
        <w:spacing w:line="280" w:lineRule="exact"/>
        <w:rPr>
          <w:rFonts w:cstheme="minorHAnsi"/>
          <w:lang w:val="de-DE"/>
        </w:rPr>
      </w:pPr>
    </w:p>
    <w:p w14:paraId="42CE39BE" w14:textId="71135110" w:rsidR="00F22DE3" w:rsidRPr="00F22DE3" w:rsidRDefault="00F22DE3" w:rsidP="00A00067">
      <w:pPr>
        <w:rPr>
          <w:rFonts w:cstheme="minorHAnsi"/>
          <w:sz w:val="18"/>
          <w:szCs w:val="18"/>
          <w:lang w:val="en-US"/>
        </w:rPr>
      </w:pPr>
      <w:proofErr w:type="spellStart"/>
      <w:r w:rsidRPr="00F22DE3">
        <w:rPr>
          <w:rFonts w:cstheme="minorHAnsi"/>
          <w:sz w:val="18"/>
          <w:szCs w:val="18"/>
          <w:lang w:val="en-US"/>
        </w:rPr>
        <w:t>Bilder</w:t>
      </w:r>
      <w:proofErr w:type="spellEnd"/>
      <w:r w:rsidRPr="00F22DE3">
        <w:rPr>
          <w:rFonts w:cstheme="minorHAnsi"/>
          <w:sz w:val="18"/>
          <w:szCs w:val="18"/>
          <w:lang w:val="en-US"/>
        </w:rPr>
        <w:t xml:space="preserve"> auf </w:t>
      </w:r>
      <w:proofErr w:type="spellStart"/>
      <w:r w:rsidRPr="00F22DE3">
        <w:rPr>
          <w:rFonts w:cstheme="minorHAnsi"/>
          <w:sz w:val="18"/>
          <w:szCs w:val="18"/>
          <w:lang w:val="en-US"/>
        </w:rPr>
        <w:t>Anfrage</w:t>
      </w:r>
      <w:proofErr w:type="spellEnd"/>
      <w:r w:rsidRPr="00F22DE3">
        <w:rPr>
          <w:rFonts w:cstheme="minorHAnsi"/>
          <w:sz w:val="18"/>
          <w:szCs w:val="18"/>
          <w:lang w:val="en-US"/>
        </w:rPr>
        <w:t xml:space="preserve"> </w:t>
      </w:r>
      <w:proofErr w:type="spellStart"/>
      <w:r w:rsidRPr="00F22DE3">
        <w:rPr>
          <w:rFonts w:cstheme="minorHAnsi"/>
          <w:sz w:val="18"/>
          <w:szCs w:val="18"/>
          <w:lang w:val="en-US"/>
        </w:rPr>
        <w:t>verfügbar</w:t>
      </w:r>
      <w:proofErr w:type="spellEnd"/>
      <w:r w:rsidR="00485C7D">
        <w:rPr>
          <w:rFonts w:cstheme="minorHAnsi"/>
          <w:sz w:val="18"/>
          <w:szCs w:val="18"/>
          <w:lang w:val="en-US"/>
        </w:rPr>
        <w:t>.</w:t>
      </w:r>
    </w:p>
    <w:p w14:paraId="5781ADC4" w14:textId="77777777" w:rsidR="00F22DE3" w:rsidRDefault="00F22DE3" w:rsidP="00A00067">
      <w:pPr>
        <w:rPr>
          <w:rFonts w:cstheme="minorHAnsi"/>
          <w:b/>
          <w:bCs/>
          <w:sz w:val="18"/>
          <w:szCs w:val="18"/>
          <w:lang w:val="en-US"/>
        </w:rPr>
      </w:pPr>
    </w:p>
    <w:p w14:paraId="62310FBE" w14:textId="6FBD6591" w:rsidR="006329F3" w:rsidRPr="0035758A" w:rsidRDefault="00C258B2" w:rsidP="006329F3">
      <w:pPr>
        <w:rPr>
          <w:rFonts w:cstheme="minorHAnsi"/>
          <w:sz w:val="18"/>
          <w:szCs w:val="18"/>
          <w:lang w:val="de-DE"/>
        </w:rPr>
      </w:pPr>
      <w:proofErr w:type="spellStart"/>
      <w:r w:rsidRPr="00A00067">
        <w:rPr>
          <w:rFonts w:cstheme="minorHAnsi"/>
          <w:b/>
          <w:bCs/>
          <w:sz w:val="18"/>
          <w:szCs w:val="18"/>
          <w:lang w:val="en-US"/>
        </w:rPr>
        <w:t>Originalpublikation</w:t>
      </w:r>
      <w:proofErr w:type="spellEnd"/>
      <w:r w:rsidR="0023182F" w:rsidRPr="00A00067">
        <w:rPr>
          <w:rFonts w:cstheme="minorHAnsi"/>
          <w:b/>
          <w:bCs/>
          <w:sz w:val="18"/>
          <w:szCs w:val="18"/>
          <w:lang w:val="en-US"/>
        </w:rPr>
        <w:t xml:space="preserve">: </w:t>
      </w:r>
      <w:r w:rsidR="00A00067" w:rsidRPr="00A00067">
        <w:rPr>
          <w:rFonts w:cstheme="minorHAnsi"/>
          <w:sz w:val="18"/>
          <w:szCs w:val="18"/>
          <w:lang w:val="en-US"/>
        </w:rPr>
        <w:t xml:space="preserve">Machine Learning-Based Prediction of Glioma IDH Gene Mutation Status Using Physio-Metabolic MRI of Oxygen Metabolism and Neovascularization (A </w:t>
      </w:r>
      <w:proofErr w:type="spellStart"/>
      <w:r w:rsidR="00A00067" w:rsidRPr="00A00067">
        <w:rPr>
          <w:rFonts w:cstheme="minorHAnsi"/>
          <w:sz w:val="18"/>
          <w:szCs w:val="18"/>
          <w:lang w:val="en-US"/>
        </w:rPr>
        <w:t>Bicenter</w:t>
      </w:r>
      <w:proofErr w:type="spellEnd"/>
      <w:r w:rsidR="00A00067" w:rsidRPr="00A00067">
        <w:rPr>
          <w:rFonts w:cstheme="minorHAnsi"/>
          <w:sz w:val="18"/>
          <w:szCs w:val="18"/>
          <w:lang w:val="en-US"/>
        </w:rPr>
        <w:t xml:space="preserve"> Study</w:t>
      </w:r>
      <w:r w:rsidR="00A00067" w:rsidRPr="006329F3">
        <w:rPr>
          <w:rFonts w:cstheme="minorHAnsi"/>
          <w:sz w:val="18"/>
          <w:szCs w:val="18"/>
          <w:lang w:val="en-US"/>
        </w:rPr>
        <w:t xml:space="preserve">). </w:t>
      </w:r>
      <w:r w:rsidR="00A00067" w:rsidRPr="00D4190C">
        <w:rPr>
          <w:rFonts w:cstheme="minorHAnsi"/>
          <w:sz w:val="18"/>
          <w:szCs w:val="18"/>
          <w:lang w:val="de-DE"/>
        </w:rPr>
        <w:t>A. Stadlbauer, K. Nikolic, S. Oberndorfer, F. Marhold</w:t>
      </w:r>
      <w:r w:rsidR="0035758A">
        <w:rPr>
          <w:rFonts w:cstheme="minorHAnsi"/>
          <w:sz w:val="18"/>
          <w:szCs w:val="18"/>
          <w:lang w:val="de-DE"/>
        </w:rPr>
        <w:t xml:space="preserve">, </w:t>
      </w:r>
      <w:r w:rsidR="00A00067" w:rsidRPr="00D4190C">
        <w:rPr>
          <w:rFonts w:cstheme="minorHAnsi"/>
          <w:sz w:val="18"/>
          <w:szCs w:val="18"/>
          <w:lang w:val="de-DE"/>
        </w:rPr>
        <w:t xml:space="preserve">T. M. </w:t>
      </w:r>
      <w:proofErr w:type="spellStart"/>
      <w:r w:rsidR="00A00067" w:rsidRPr="00D4190C">
        <w:rPr>
          <w:rFonts w:cstheme="minorHAnsi"/>
          <w:sz w:val="18"/>
          <w:szCs w:val="18"/>
          <w:lang w:val="de-DE"/>
        </w:rPr>
        <w:t>Kinfe</w:t>
      </w:r>
      <w:proofErr w:type="spellEnd"/>
      <w:r w:rsidR="00A00067" w:rsidRPr="00D4190C">
        <w:rPr>
          <w:rFonts w:cstheme="minorHAnsi"/>
          <w:sz w:val="18"/>
          <w:szCs w:val="18"/>
          <w:lang w:val="de-DE"/>
        </w:rPr>
        <w:t>, A. Meyer-</w:t>
      </w:r>
      <w:proofErr w:type="spellStart"/>
      <w:r w:rsidR="00A00067" w:rsidRPr="00D4190C">
        <w:rPr>
          <w:rFonts w:cstheme="minorHAnsi"/>
          <w:sz w:val="18"/>
          <w:szCs w:val="18"/>
          <w:lang w:val="de-DE"/>
        </w:rPr>
        <w:t>Bäse</w:t>
      </w:r>
      <w:proofErr w:type="spellEnd"/>
      <w:r w:rsidR="00A00067" w:rsidRPr="00D4190C">
        <w:rPr>
          <w:rFonts w:cstheme="minorHAnsi"/>
          <w:sz w:val="18"/>
          <w:szCs w:val="18"/>
          <w:lang w:val="de-DE"/>
        </w:rPr>
        <w:t xml:space="preserve">, D. Alina </w:t>
      </w:r>
      <w:proofErr w:type="spellStart"/>
      <w:r w:rsidR="00A00067" w:rsidRPr="00D4190C">
        <w:rPr>
          <w:rFonts w:cstheme="minorHAnsi"/>
          <w:sz w:val="18"/>
          <w:szCs w:val="18"/>
          <w:lang w:val="de-DE"/>
        </w:rPr>
        <w:t>Bistrian</w:t>
      </w:r>
      <w:proofErr w:type="spellEnd"/>
      <w:r w:rsidR="00A00067" w:rsidRPr="00D4190C">
        <w:rPr>
          <w:rFonts w:cstheme="minorHAnsi"/>
          <w:sz w:val="18"/>
          <w:szCs w:val="18"/>
          <w:lang w:val="de-DE"/>
        </w:rPr>
        <w:t xml:space="preserve">, O. Schnell &amp; A. </w:t>
      </w:r>
      <w:proofErr w:type="spellStart"/>
      <w:r w:rsidR="00A00067" w:rsidRPr="00D4190C">
        <w:rPr>
          <w:rFonts w:cstheme="minorHAnsi"/>
          <w:sz w:val="18"/>
          <w:szCs w:val="18"/>
          <w:lang w:val="de-DE"/>
        </w:rPr>
        <w:t>Doerfler</w:t>
      </w:r>
      <w:proofErr w:type="spellEnd"/>
      <w:r w:rsidR="00A00067" w:rsidRPr="00D4190C">
        <w:rPr>
          <w:rFonts w:cstheme="minorHAnsi"/>
          <w:sz w:val="18"/>
          <w:szCs w:val="18"/>
          <w:lang w:val="de-DE"/>
        </w:rPr>
        <w:t xml:space="preserve">. </w:t>
      </w:r>
      <w:r w:rsidR="006329F3" w:rsidRPr="000313D3">
        <w:rPr>
          <w:rFonts w:cstheme="minorHAnsi"/>
          <w:i/>
          <w:iCs/>
          <w:sz w:val="18"/>
          <w:szCs w:val="18"/>
          <w:lang w:val="en-US"/>
        </w:rPr>
        <w:t xml:space="preserve">Cancers </w:t>
      </w:r>
      <w:r w:rsidR="006329F3" w:rsidRPr="000313D3">
        <w:rPr>
          <w:rFonts w:cstheme="minorHAnsi"/>
          <w:sz w:val="18"/>
          <w:szCs w:val="18"/>
          <w:lang w:val="en-US"/>
        </w:rPr>
        <w:t xml:space="preserve">2024, </w:t>
      </w:r>
      <w:r w:rsidR="006329F3" w:rsidRPr="000313D3">
        <w:rPr>
          <w:rFonts w:cstheme="minorHAnsi"/>
          <w:i/>
          <w:iCs/>
          <w:sz w:val="18"/>
          <w:szCs w:val="18"/>
          <w:lang w:val="en-US"/>
        </w:rPr>
        <w:t>16</w:t>
      </w:r>
      <w:r w:rsidR="006329F3" w:rsidRPr="000313D3">
        <w:rPr>
          <w:rFonts w:cstheme="minorHAnsi"/>
          <w:sz w:val="18"/>
          <w:szCs w:val="18"/>
          <w:lang w:val="en-US"/>
        </w:rPr>
        <w:t>, 1102. https://doi.org/10.3390/ cancers16061102</w:t>
      </w:r>
      <w:r w:rsidR="006329F3" w:rsidRPr="006329F3">
        <w:rPr>
          <w:rFonts w:cstheme="minorHAnsi"/>
          <w:sz w:val="18"/>
          <w:szCs w:val="18"/>
          <w:lang w:val="en-US"/>
        </w:rPr>
        <w:t>. https://kris.kl.ac.at/en/publications/machine-learning-based-prediction-of-glioma-idh-gene-mutation-sta</w:t>
      </w:r>
    </w:p>
    <w:p w14:paraId="790C7406" w14:textId="77777777" w:rsidR="00D274D2" w:rsidRPr="00EA0E6B" w:rsidRDefault="00D274D2" w:rsidP="00BC451C">
      <w:pPr>
        <w:rPr>
          <w:rFonts w:cstheme="minorHAnsi"/>
          <w:b/>
          <w:bCs/>
          <w:sz w:val="18"/>
          <w:szCs w:val="18"/>
          <w:lang w:val="en-US"/>
        </w:rPr>
      </w:pPr>
      <w:bookmarkStart w:id="0" w:name="_Hlk160622567"/>
    </w:p>
    <w:p w14:paraId="2233ACC8" w14:textId="05145BA5" w:rsidR="00BC451C" w:rsidRPr="00BC451C" w:rsidRDefault="00BC451C" w:rsidP="00BC451C">
      <w:pPr>
        <w:rPr>
          <w:rFonts w:cstheme="minorHAnsi"/>
          <w:b/>
          <w:bCs/>
          <w:sz w:val="18"/>
          <w:szCs w:val="18"/>
          <w:lang w:val="de-DE"/>
        </w:rPr>
      </w:pPr>
      <w:r w:rsidRPr="00BC451C">
        <w:rPr>
          <w:rFonts w:cstheme="minorHAnsi"/>
          <w:b/>
          <w:bCs/>
          <w:sz w:val="18"/>
          <w:szCs w:val="18"/>
          <w:lang w:val="de-DE"/>
        </w:rPr>
        <w:t>Karl Landsteiner Privatuniversität für Gesundheitswissenschaften (Stand 0</w:t>
      </w:r>
      <w:r w:rsidR="00C258B2">
        <w:rPr>
          <w:rFonts w:cstheme="minorHAnsi"/>
          <w:b/>
          <w:bCs/>
          <w:sz w:val="18"/>
          <w:szCs w:val="18"/>
          <w:lang w:val="de-DE"/>
        </w:rPr>
        <w:t>5</w:t>
      </w:r>
      <w:r w:rsidRPr="00BC451C">
        <w:rPr>
          <w:rFonts w:cstheme="minorHAnsi"/>
          <w:b/>
          <w:bCs/>
          <w:sz w:val="18"/>
          <w:szCs w:val="18"/>
          <w:lang w:val="de-DE"/>
        </w:rPr>
        <w:t>/2024)</w:t>
      </w:r>
    </w:p>
    <w:p w14:paraId="0392C827" w14:textId="0169D996" w:rsidR="009A5EC2" w:rsidRPr="00C221D6" w:rsidRDefault="00BC451C" w:rsidP="009F553D">
      <w:pPr>
        <w:rPr>
          <w:rFonts w:cstheme="minorHAnsi"/>
          <w:sz w:val="18"/>
          <w:szCs w:val="18"/>
          <w:lang w:val="de-DE"/>
        </w:rPr>
      </w:pPr>
      <w:r w:rsidRPr="00BC451C">
        <w:rPr>
          <w:rFonts w:cstheme="minorHAnsi"/>
          <w:sz w:val="18"/>
          <w:szCs w:val="18"/>
          <w:lang w:val="de-DE"/>
        </w:rPr>
        <w:t xml:space="preserve">Die Karl Landsteiner Privatuniversität für Gesundheitswissenschaften (KL Krems) ist eine europaweit anerkannte Bildungs- und Forschungseinrichtung am Campus Krems. Die KL Krems bietet eine moderne, bedarfsorientierte Aus- und Weiterbildung in der Medizin und Psychologie sowie ein PhD-Programm im Bereich Mental Health and </w:t>
      </w:r>
      <w:proofErr w:type="spellStart"/>
      <w:r w:rsidRPr="00BC451C">
        <w:rPr>
          <w:rFonts w:cstheme="minorHAnsi"/>
          <w:sz w:val="18"/>
          <w:szCs w:val="18"/>
          <w:lang w:val="de-DE"/>
        </w:rPr>
        <w:t>Neuroscience</w:t>
      </w:r>
      <w:proofErr w:type="spellEnd"/>
      <w:r w:rsidRPr="00BC451C">
        <w:rPr>
          <w:rFonts w:cstheme="minorHAnsi"/>
          <w:sz w:val="18"/>
          <w:szCs w:val="18"/>
          <w:lang w:val="de-DE"/>
        </w:rPr>
        <w:t xml:space="preserve"> an. Das flexible Bildungsangebot ist auf die Bedürfnisse der Studierenden, die Anforderungen des Arbeitsmarkts sowie auf die Herausforderungen der Wissenschaft abgestimmt. Die drei Universitätskliniken in Krems, St. Pölten und Tulln sowie das Ionentherapie- und Forschungszentrum </w:t>
      </w:r>
      <w:proofErr w:type="spellStart"/>
      <w:r w:rsidRPr="00BC451C">
        <w:rPr>
          <w:rFonts w:cstheme="minorHAnsi"/>
          <w:sz w:val="18"/>
          <w:szCs w:val="18"/>
          <w:lang w:val="de-DE"/>
        </w:rPr>
        <w:t>MedAustron</w:t>
      </w:r>
      <w:proofErr w:type="spellEnd"/>
      <w:r w:rsidRPr="00BC451C">
        <w:rPr>
          <w:rFonts w:cstheme="minorHAnsi"/>
          <w:sz w:val="18"/>
          <w:szCs w:val="18"/>
          <w:lang w:val="de-DE"/>
        </w:rPr>
        <w:t xml:space="preserve"> in Wiener Neustadt gewährleisten eine klinische Lehre und Forschung auf höchstem Qualitätsniveau. In der Forschung konzentriert sich die KL auf interdisziplinäre Felder mit hoher gesundheitspolitischer Relevanz – u.a. der Biomechanik, der molekularen Onkologie, der mentalen Gesundheit und den Neurowissenschaften sowie dem Thema Wasserqualität und den damit verbundenen gesundheitlichen Aspekten. Die KL wurde 2013 gegründet und von der Österreichischen Agentur für Qualitätssicherung und Akkreditierung (AQ Austria) akkreditiert.</w:t>
      </w:r>
      <w:bookmarkEnd w:id="0"/>
      <w:r w:rsidR="00C221D6">
        <w:rPr>
          <w:rFonts w:cstheme="minorHAnsi"/>
          <w:sz w:val="18"/>
          <w:szCs w:val="18"/>
          <w:lang w:val="de-DE"/>
        </w:rPr>
        <w:t xml:space="preserve"> </w:t>
      </w:r>
      <w:r w:rsidR="00C221D6" w:rsidRPr="00C221D6">
        <w:rPr>
          <w:rFonts w:cstheme="minorHAnsi"/>
          <w:color w:val="000000" w:themeColor="text1"/>
          <w:sz w:val="18"/>
          <w:szCs w:val="18"/>
          <w:lang w:val="de-DE" w:eastAsia="de-DE"/>
        </w:rPr>
        <w:t>https://www.kl.ac.at/</w:t>
      </w:r>
    </w:p>
    <w:p w14:paraId="1C8EF911" w14:textId="77777777" w:rsidR="007F44EC" w:rsidRPr="00BC451C" w:rsidRDefault="007F44EC" w:rsidP="009F553D">
      <w:pPr>
        <w:rPr>
          <w:rFonts w:cstheme="minorHAnsi"/>
          <w:sz w:val="18"/>
          <w:szCs w:val="18"/>
          <w:lang w:val="de-DE"/>
        </w:rPr>
      </w:pPr>
    </w:p>
    <w:tbl>
      <w:tblPr>
        <w:tblStyle w:val="TableGrid"/>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2754"/>
        <w:gridCol w:w="3513"/>
      </w:tblGrid>
      <w:tr w:rsidR="009F553D" w:rsidRPr="00E73928" w14:paraId="19722A39" w14:textId="77777777" w:rsidTr="00956E11">
        <w:trPr>
          <w:trHeight w:val="2376"/>
        </w:trPr>
        <w:tc>
          <w:tcPr>
            <w:tcW w:w="3277" w:type="dxa"/>
          </w:tcPr>
          <w:p w14:paraId="3D821083" w14:textId="2C67F2E2" w:rsidR="00451639" w:rsidRPr="000F6905" w:rsidRDefault="00BC451C" w:rsidP="00451639">
            <w:pPr>
              <w:pStyle w:val="NormalWeb"/>
              <w:shd w:val="clear" w:color="auto" w:fill="FFFFFF"/>
              <w:rPr>
                <w:rFonts w:asciiTheme="minorHAnsi" w:hAnsiTheme="minorHAnsi" w:cstheme="minorHAnsi"/>
                <w:b/>
                <w:bCs/>
                <w:color w:val="000000" w:themeColor="text1"/>
                <w:sz w:val="18"/>
                <w:szCs w:val="18"/>
                <w:lang w:val="de-DE"/>
              </w:rPr>
            </w:pPr>
            <w:r w:rsidRPr="000F6905">
              <w:rPr>
                <w:rFonts w:asciiTheme="minorHAnsi" w:hAnsiTheme="minorHAnsi" w:cstheme="minorHAnsi"/>
                <w:b/>
                <w:bCs/>
                <w:color w:val="000000" w:themeColor="text1"/>
                <w:sz w:val="18"/>
                <w:szCs w:val="18"/>
                <w:lang w:val="de-DE"/>
              </w:rPr>
              <w:lastRenderedPageBreak/>
              <w:t>Wissenschaftlicher Kontakt</w:t>
            </w:r>
          </w:p>
          <w:p w14:paraId="2C51404D" w14:textId="77777777" w:rsidR="00C258B2" w:rsidRPr="002035AE" w:rsidRDefault="00C258B2" w:rsidP="00C258B2">
            <w:pPr>
              <w:pStyle w:val="NoSpacing"/>
              <w:snapToGrid w:val="0"/>
              <w:spacing w:line="200" w:lineRule="exact"/>
              <w:rPr>
                <w:rFonts w:asciiTheme="minorHAnsi" w:hAnsiTheme="minorHAnsi" w:cstheme="minorHAnsi"/>
                <w:color w:val="000000" w:themeColor="text1"/>
                <w:sz w:val="18"/>
                <w:szCs w:val="18"/>
                <w:lang w:eastAsia="de-DE"/>
              </w:rPr>
            </w:pPr>
            <w:r w:rsidRPr="002035AE">
              <w:rPr>
                <w:rFonts w:asciiTheme="minorHAnsi" w:hAnsiTheme="minorHAnsi" w:cstheme="minorHAnsi"/>
                <w:color w:val="000000" w:themeColor="text1"/>
                <w:sz w:val="18"/>
                <w:szCs w:val="18"/>
                <w:lang w:eastAsia="de-DE"/>
              </w:rPr>
              <w:t>Prof. Dr. Andreas Stadlbauer</w:t>
            </w:r>
          </w:p>
          <w:p w14:paraId="441C9128" w14:textId="77777777" w:rsidR="00C258B2" w:rsidRPr="002035AE" w:rsidRDefault="00C258B2" w:rsidP="00C258B2">
            <w:pPr>
              <w:pStyle w:val="NoSpacing"/>
              <w:snapToGrid w:val="0"/>
              <w:spacing w:line="200" w:lineRule="exact"/>
              <w:rPr>
                <w:rFonts w:asciiTheme="minorHAnsi" w:hAnsiTheme="minorHAnsi" w:cstheme="minorHAnsi"/>
                <w:color w:val="000000" w:themeColor="text1"/>
                <w:sz w:val="18"/>
                <w:szCs w:val="18"/>
                <w:lang w:eastAsia="de-DE"/>
              </w:rPr>
            </w:pPr>
            <w:r w:rsidRPr="002035AE">
              <w:rPr>
                <w:rFonts w:asciiTheme="minorHAnsi" w:hAnsiTheme="minorHAnsi" w:cstheme="minorHAnsi"/>
                <w:color w:val="000000" w:themeColor="text1"/>
                <w:sz w:val="18"/>
                <w:szCs w:val="18"/>
                <w:lang w:eastAsia="de-DE"/>
              </w:rPr>
              <w:t xml:space="preserve">Zentralinstitut für medizinische Radiologie-Diagnostik </w:t>
            </w:r>
          </w:p>
          <w:p w14:paraId="16F97470" w14:textId="77777777" w:rsidR="00C258B2" w:rsidRPr="002035AE" w:rsidRDefault="00C258B2" w:rsidP="00C258B2">
            <w:pPr>
              <w:pStyle w:val="NoSpacing"/>
              <w:snapToGrid w:val="0"/>
              <w:spacing w:line="200" w:lineRule="exact"/>
              <w:rPr>
                <w:rFonts w:asciiTheme="minorHAnsi" w:hAnsiTheme="minorHAnsi" w:cstheme="minorHAnsi"/>
                <w:color w:val="000000" w:themeColor="text1"/>
                <w:sz w:val="18"/>
                <w:szCs w:val="18"/>
                <w:lang w:eastAsia="de-DE"/>
              </w:rPr>
            </w:pPr>
            <w:r w:rsidRPr="002035AE">
              <w:rPr>
                <w:rFonts w:asciiTheme="minorHAnsi" w:hAnsiTheme="minorHAnsi" w:cstheme="minorHAnsi"/>
                <w:color w:val="000000" w:themeColor="text1"/>
                <w:sz w:val="18"/>
                <w:szCs w:val="18"/>
                <w:lang w:eastAsia="de-DE"/>
              </w:rPr>
              <w:t xml:space="preserve">Universitätsklinikum St. Pölten </w:t>
            </w:r>
          </w:p>
          <w:p w14:paraId="7AF4BC68" w14:textId="77777777" w:rsidR="00C258B2" w:rsidRPr="002035AE" w:rsidRDefault="00C258B2" w:rsidP="00C258B2">
            <w:pPr>
              <w:pStyle w:val="NoSpacing"/>
              <w:snapToGrid w:val="0"/>
              <w:spacing w:line="200" w:lineRule="exact"/>
              <w:rPr>
                <w:rFonts w:asciiTheme="minorHAnsi" w:hAnsiTheme="minorHAnsi" w:cstheme="minorHAnsi"/>
                <w:color w:val="000000" w:themeColor="text1"/>
                <w:sz w:val="18"/>
                <w:szCs w:val="18"/>
                <w:lang w:eastAsia="de-DE"/>
              </w:rPr>
            </w:pPr>
            <w:r w:rsidRPr="002035AE">
              <w:rPr>
                <w:rFonts w:asciiTheme="minorHAnsi" w:hAnsiTheme="minorHAnsi" w:cstheme="minorHAnsi"/>
                <w:color w:val="000000" w:themeColor="text1"/>
                <w:sz w:val="18"/>
                <w:szCs w:val="18"/>
                <w:lang w:eastAsia="de-DE"/>
              </w:rPr>
              <w:t xml:space="preserve">Karl Landsteiner Privatuniversität für Gesundheitswissenschaften </w:t>
            </w:r>
          </w:p>
          <w:p w14:paraId="19ECEC2D" w14:textId="77777777" w:rsidR="00C258B2" w:rsidRPr="002035AE" w:rsidRDefault="00C258B2" w:rsidP="00C258B2">
            <w:pPr>
              <w:pStyle w:val="NoSpacing"/>
              <w:snapToGrid w:val="0"/>
              <w:spacing w:line="200" w:lineRule="exact"/>
              <w:rPr>
                <w:rFonts w:asciiTheme="minorHAnsi" w:hAnsiTheme="minorHAnsi" w:cstheme="minorHAnsi"/>
                <w:color w:val="000000" w:themeColor="text1"/>
                <w:sz w:val="18"/>
                <w:szCs w:val="18"/>
                <w:lang w:eastAsia="de-DE"/>
              </w:rPr>
            </w:pPr>
            <w:r w:rsidRPr="002035AE">
              <w:rPr>
                <w:rFonts w:asciiTheme="minorHAnsi" w:hAnsiTheme="minorHAnsi" w:cstheme="minorHAnsi"/>
                <w:color w:val="000000" w:themeColor="text1"/>
                <w:sz w:val="18"/>
                <w:szCs w:val="18"/>
                <w:lang w:eastAsia="de-DE"/>
              </w:rPr>
              <w:t>T +43 2742 9004-14198</w:t>
            </w:r>
          </w:p>
          <w:p w14:paraId="0D4E834D" w14:textId="312D40B5" w:rsidR="009F553D" w:rsidRPr="00744B4D" w:rsidRDefault="00C258B2" w:rsidP="00C258B2">
            <w:pPr>
              <w:pStyle w:val="NoSpacing"/>
              <w:contextualSpacing/>
              <w:rPr>
                <w:rFonts w:asciiTheme="minorHAnsi" w:hAnsiTheme="minorHAnsi" w:cstheme="minorHAnsi"/>
                <w:color w:val="000000" w:themeColor="text1"/>
                <w:sz w:val="18"/>
                <w:szCs w:val="18"/>
                <w:lang w:eastAsia="de-DE"/>
              </w:rPr>
            </w:pPr>
            <w:r w:rsidRPr="002035AE">
              <w:rPr>
                <w:rFonts w:asciiTheme="minorHAnsi" w:hAnsiTheme="minorHAnsi" w:cstheme="minorHAnsi"/>
                <w:color w:val="000000" w:themeColor="text1"/>
                <w:sz w:val="18"/>
                <w:szCs w:val="18"/>
                <w:lang w:eastAsia="de-DE"/>
              </w:rPr>
              <w:t>E andreas.stadlbauer@stpoelten.lknoe.at</w:t>
            </w:r>
          </w:p>
        </w:tc>
        <w:tc>
          <w:tcPr>
            <w:tcW w:w="2754" w:type="dxa"/>
          </w:tcPr>
          <w:p w14:paraId="4097F03D" w14:textId="77777777" w:rsidR="00BC451C" w:rsidRPr="003102DD" w:rsidRDefault="00BC451C" w:rsidP="00BC451C">
            <w:pPr>
              <w:pStyle w:val="NoSpacing"/>
              <w:snapToGrid w:val="0"/>
              <w:rPr>
                <w:rFonts w:asciiTheme="minorHAnsi" w:hAnsiTheme="minorHAnsi" w:cstheme="minorHAnsi"/>
                <w:b/>
                <w:bCs/>
                <w:color w:val="000000" w:themeColor="text1"/>
                <w:sz w:val="18"/>
                <w:szCs w:val="18"/>
                <w:lang w:eastAsia="de-DE"/>
              </w:rPr>
            </w:pPr>
            <w:r w:rsidRPr="003102DD">
              <w:rPr>
                <w:rFonts w:asciiTheme="minorHAnsi" w:hAnsiTheme="minorHAnsi" w:cstheme="minorHAnsi"/>
                <w:b/>
                <w:bCs/>
                <w:color w:val="000000" w:themeColor="text1"/>
                <w:sz w:val="18"/>
                <w:szCs w:val="18"/>
                <w:lang w:eastAsia="de-DE"/>
              </w:rPr>
              <w:t>Karl Landsteiner Privatuniversität für Gesundheitswissenschaften</w:t>
            </w:r>
          </w:p>
          <w:p w14:paraId="1FE8272F"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Eva-Maria Gruber</w:t>
            </w:r>
          </w:p>
          <w:p w14:paraId="2833F371"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Kommunikation, PR &amp; Marketing</w:t>
            </w:r>
          </w:p>
          <w:p w14:paraId="6C0F06D2"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Dr.-Karl-</w:t>
            </w:r>
            <w:proofErr w:type="spellStart"/>
            <w:r w:rsidRPr="003102DD">
              <w:rPr>
                <w:rFonts w:asciiTheme="minorHAnsi" w:hAnsiTheme="minorHAnsi" w:cstheme="minorHAnsi"/>
                <w:color w:val="000000" w:themeColor="text1"/>
                <w:sz w:val="18"/>
                <w:szCs w:val="18"/>
                <w:lang w:eastAsia="de-DE"/>
              </w:rPr>
              <w:t>Dorrek</w:t>
            </w:r>
            <w:proofErr w:type="spellEnd"/>
            <w:r w:rsidRPr="003102DD">
              <w:rPr>
                <w:rFonts w:asciiTheme="minorHAnsi" w:hAnsiTheme="minorHAnsi" w:cstheme="minorHAnsi"/>
                <w:color w:val="000000" w:themeColor="text1"/>
                <w:sz w:val="18"/>
                <w:szCs w:val="18"/>
                <w:lang w:eastAsia="de-DE"/>
              </w:rPr>
              <w:t xml:space="preserve">-Straße 30 </w:t>
            </w:r>
          </w:p>
          <w:p w14:paraId="17859F27"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3500 Krems / Österreich</w:t>
            </w:r>
          </w:p>
          <w:p w14:paraId="7C374E31"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T +43 2732 72090 231</w:t>
            </w:r>
          </w:p>
          <w:p w14:paraId="70BFA263"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M +43 664 5056211</w:t>
            </w:r>
          </w:p>
          <w:p w14:paraId="02C5A216"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E evamaria.gruber@kl.ac.at</w:t>
            </w:r>
          </w:p>
          <w:p w14:paraId="3237B884" w14:textId="72E7CBAE" w:rsidR="009F553D" w:rsidRPr="009D0C4A" w:rsidRDefault="00BC451C" w:rsidP="00BC451C">
            <w:pPr>
              <w:pStyle w:val="NoSpacing"/>
              <w:snapToGrid w:val="0"/>
              <w:rPr>
                <w:rFonts w:asciiTheme="minorHAnsi" w:hAnsiTheme="minorHAnsi" w:cstheme="minorHAnsi"/>
                <w:color w:val="000000" w:themeColor="text1"/>
                <w:sz w:val="18"/>
                <w:szCs w:val="18"/>
                <w:lang w:val="en-GB" w:eastAsia="de-DE"/>
              </w:rPr>
            </w:pPr>
            <w:r w:rsidRPr="003102DD">
              <w:rPr>
                <w:rFonts w:asciiTheme="minorHAnsi" w:hAnsiTheme="minorHAnsi" w:cstheme="minorHAnsi"/>
                <w:color w:val="000000" w:themeColor="text1"/>
                <w:sz w:val="18"/>
                <w:szCs w:val="18"/>
                <w:lang w:val="en-US" w:eastAsia="de-DE"/>
              </w:rPr>
              <w:t>W https://www.kl.ac.at/</w:t>
            </w:r>
          </w:p>
        </w:tc>
        <w:tc>
          <w:tcPr>
            <w:tcW w:w="3513" w:type="dxa"/>
          </w:tcPr>
          <w:p w14:paraId="61ACDFC3" w14:textId="77777777" w:rsidR="00BC451C" w:rsidRPr="003102DD" w:rsidRDefault="00BC451C" w:rsidP="00BC451C">
            <w:pPr>
              <w:pStyle w:val="NoSpacing"/>
              <w:contextualSpacing/>
              <w:rPr>
                <w:rFonts w:asciiTheme="minorHAnsi" w:hAnsiTheme="minorHAnsi" w:cstheme="minorHAnsi"/>
                <w:b/>
                <w:bCs/>
                <w:color w:val="000000" w:themeColor="text1"/>
                <w:sz w:val="18"/>
                <w:szCs w:val="18"/>
                <w:lang w:eastAsia="de-DE"/>
              </w:rPr>
            </w:pPr>
            <w:r w:rsidRPr="003102DD">
              <w:rPr>
                <w:rFonts w:asciiTheme="minorHAnsi" w:hAnsiTheme="minorHAnsi" w:cstheme="minorHAnsi"/>
                <w:b/>
                <w:bCs/>
                <w:color w:val="000000" w:themeColor="text1"/>
                <w:sz w:val="18"/>
                <w:szCs w:val="18"/>
                <w:lang w:eastAsia="de-DE"/>
              </w:rPr>
              <w:t>Textredaktion &amp; Versand</w:t>
            </w:r>
          </w:p>
          <w:p w14:paraId="401113E2" w14:textId="77777777" w:rsidR="00BC451C" w:rsidRPr="003102DD" w:rsidRDefault="00BC451C" w:rsidP="00BC451C">
            <w:pPr>
              <w:pStyle w:val="NoSpacing"/>
              <w:contextualSpacing/>
              <w:rPr>
                <w:rFonts w:asciiTheme="minorHAnsi" w:hAnsiTheme="minorHAnsi" w:cstheme="minorHAnsi"/>
                <w:b/>
                <w:bCs/>
                <w:color w:val="000000" w:themeColor="text1"/>
                <w:sz w:val="18"/>
                <w:szCs w:val="18"/>
                <w:lang w:eastAsia="de-DE"/>
              </w:rPr>
            </w:pPr>
            <w:r w:rsidRPr="003102DD">
              <w:rPr>
                <w:rFonts w:asciiTheme="minorHAnsi" w:hAnsiTheme="minorHAnsi" w:cstheme="minorHAnsi"/>
                <w:color w:val="000000" w:themeColor="text1"/>
                <w:sz w:val="18"/>
                <w:szCs w:val="18"/>
              </w:rPr>
              <w:t>PR&amp;D – Public Relations für Forschung &amp; Bildung</w:t>
            </w:r>
          </w:p>
          <w:p w14:paraId="6A3488FC"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Dr. Barbara Bauder</w:t>
            </w:r>
          </w:p>
          <w:p w14:paraId="7C781B1D"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Kollersteig 68</w:t>
            </w:r>
          </w:p>
          <w:p w14:paraId="26B51322"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3400 Klosterneuburg / Österreich</w:t>
            </w:r>
          </w:p>
          <w:p w14:paraId="0BABD2E6"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M +43 664 1576 350</w:t>
            </w:r>
          </w:p>
          <w:p w14:paraId="59C68956"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 xml:space="preserve">E </w:t>
            </w:r>
            <w:hyperlink r:id="rId11" w:history="1">
              <w:r w:rsidRPr="003102DD">
                <w:rPr>
                  <w:rFonts w:asciiTheme="minorHAnsi" w:hAnsiTheme="minorHAnsi" w:cstheme="minorHAnsi"/>
                  <w:color w:val="000000" w:themeColor="text1"/>
                  <w:sz w:val="18"/>
                  <w:szCs w:val="18"/>
                  <w:lang w:eastAsia="de-DE"/>
                </w:rPr>
                <w:t>bauder@prd.at</w:t>
              </w:r>
            </w:hyperlink>
          </w:p>
          <w:p w14:paraId="308F8288" w14:textId="77777777" w:rsidR="00BC451C" w:rsidRPr="003102DD" w:rsidRDefault="00BC451C" w:rsidP="00BC451C">
            <w:pPr>
              <w:pStyle w:val="NoSpacing"/>
              <w:snapToGrid w:val="0"/>
              <w:spacing w:line="200" w:lineRule="exact"/>
              <w:rPr>
                <w:rFonts w:cs="Calibri"/>
                <w:color w:val="000000" w:themeColor="text1"/>
                <w:sz w:val="18"/>
                <w:szCs w:val="18"/>
                <w:lang w:eastAsia="de-DE"/>
              </w:rPr>
            </w:pPr>
            <w:r w:rsidRPr="003102DD">
              <w:rPr>
                <w:rFonts w:cs="Calibri"/>
                <w:color w:val="000000" w:themeColor="text1"/>
                <w:sz w:val="18"/>
                <w:szCs w:val="18"/>
                <w:lang w:eastAsia="de-DE"/>
              </w:rPr>
              <w:t xml:space="preserve">L </w:t>
            </w:r>
            <w:hyperlink r:id="rId12" w:history="1">
              <w:r w:rsidRPr="003102DD">
                <w:rPr>
                  <w:rStyle w:val="Hyperlink"/>
                  <w:rFonts w:cs="Calibri"/>
                  <w:sz w:val="18"/>
                  <w:szCs w:val="18"/>
                  <w:lang w:eastAsia="de-DE"/>
                </w:rPr>
                <w:t>https://www.linkedin.com/company/prd-public-relations-für-forschung-bildung</w:t>
              </w:r>
            </w:hyperlink>
          </w:p>
          <w:p w14:paraId="166AC772" w14:textId="0C8F7087" w:rsidR="009F553D" w:rsidRPr="009D0C4A" w:rsidRDefault="00BC451C" w:rsidP="00BC451C">
            <w:pPr>
              <w:pStyle w:val="NoSpacing"/>
              <w:snapToGrid w:val="0"/>
              <w:rPr>
                <w:rFonts w:asciiTheme="minorHAnsi" w:hAnsiTheme="minorHAnsi" w:cstheme="minorHAnsi"/>
                <w:color w:val="000000" w:themeColor="text1"/>
                <w:sz w:val="18"/>
                <w:szCs w:val="18"/>
                <w:lang w:val="en-GB" w:eastAsia="de-DE"/>
              </w:rPr>
            </w:pPr>
            <w:r w:rsidRPr="003102DD">
              <w:rPr>
                <w:rFonts w:asciiTheme="minorHAnsi" w:hAnsiTheme="minorHAnsi" w:cstheme="minorHAnsi"/>
                <w:color w:val="000000" w:themeColor="text1"/>
                <w:sz w:val="18"/>
                <w:szCs w:val="18"/>
                <w:lang w:val="en-US" w:eastAsia="de-DE"/>
              </w:rPr>
              <w:t xml:space="preserve">W </w:t>
            </w:r>
            <w:hyperlink r:id="rId13" w:history="1">
              <w:r w:rsidRPr="003102DD">
                <w:rPr>
                  <w:rStyle w:val="Hyperlink"/>
                  <w:rFonts w:asciiTheme="minorHAnsi" w:hAnsiTheme="minorHAnsi" w:cstheme="minorHAnsi"/>
                  <w:sz w:val="18"/>
                  <w:szCs w:val="18"/>
                  <w:lang w:val="en-US" w:eastAsia="de-DE"/>
                </w:rPr>
                <w:t>https://www.prd.at/</w:t>
              </w:r>
            </w:hyperlink>
          </w:p>
        </w:tc>
      </w:tr>
    </w:tbl>
    <w:p w14:paraId="4AE9CB23" w14:textId="77777777" w:rsidR="009F553D" w:rsidRPr="00EA0E6B" w:rsidRDefault="009F553D" w:rsidP="009F553D">
      <w:pPr>
        <w:rPr>
          <w:rFonts w:cstheme="minorHAnsi"/>
          <w:lang w:val="en-US"/>
        </w:rPr>
      </w:pPr>
    </w:p>
    <w:sectPr w:rsidR="009F553D" w:rsidRPr="00EA0E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97A0" w14:textId="77777777" w:rsidR="00DA107E" w:rsidRDefault="00DA107E" w:rsidP="00AA1304">
      <w:r>
        <w:separator/>
      </w:r>
    </w:p>
  </w:endnote>
  <w:endnote w:type="continuationSeparator" w:id="0">
    <w:p w14:paraId="278139E8" w14:textId="77777777" w:rsidR="00DA107E" w:rsidRDefault="00DA107E" w:rsidP="00A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5493" w14:textId="77777777" w:rsidR="00DA107E" w:rsidRDefault="00DA107E" w:rsidP="00AA1304">
      <w:r>
        <w:separator/>
      </w:r>
    </w:p>
  </w:footnote>
  <w:footnote w:type="continuationSeparator" w:id="0">
    <w:p w14:paraId="6A304FFC" w14:textId="77777777" w:rsidR="00DA107E" w:rsidRDefault="00DA107E" w:rsidP="00AA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7B8"/>
    <w:multiLevelType w:val="multilevel"/>
    <w:tmpl w:val="381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07111"/>
    <w:multiLevelType w:val="multilevel"/>
    <w:tmpl w:val="BBE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C7E48"/>
    <w:multiLevelType w:val="multilevel"/>
    <w:tmpl w:val="38126A10"/>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79272843">
    <w:abstractNumId w:val="1"/>
  </w:num>
  <w:num w:numId="2" w16cid:durableId="792603631">
    <w:abstractNumId w:val="0"/>
  </w:num>
  <w:num w:numId="3" w16cid:durableId="2030333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3D"/>
    <w:rsid w:val="00003D26"/>
    <w:rsid w:val="000071F6"/>
    <w:rsid w:val="00015975"/>
    <w:rsid w:val="000168EC"/>
    <w:rsid w:val="00022ED7"/>
    <w:rsid w:val="000244A5"/>
    <w:rsid w:val="000249EE"/>
    <w:rsid w:val="00026371"/>
    <w:rsid w:val="000263BD"/>
    <w:rsid w:val="000313D3"/>
    <w:rsid w:val="000328FB"/>
    <w:rsid w:val="0003427B"/>
    <w:rsid w:val="000574FA"/>
    <w:rsid w:val="00057D11"/>
    <w:rsid w:val="00070C1E"/>
    <w:rsid w:val="00071F51"/>
    <w:rsid w:val="000722CE"/>
    <w:rsid w:val="0008154E"/>
    <w:rsid w:val="00081BD1"/>
    <w:rsid w:val="000A78BA"/>
    <w:rsid w:val="000A7E57"/>
    <w:rsid w:val="000B2F55"/>
    <w:rsid w:val="000B31E7"/>
    <w:rsid w:val="000D0D6D"/>
    <w:rsid w:val="000D5CE5"/>
    <w:rsid w:val="000D6F47"/>
    <w:rsid w:val="000F3FC7"/>
    <w:rsid w:val="000F6905"/>
    <w:rsid w:val="000F6A06"/>
    <w:rsid w:val="0010426B"/>
    <w:rsid w:val="001065D0"/>
    <w:rsid w:val="001102C7"/>
    <w:rsid w:val="00114E4F"/>
    <w:rsid w:val="00115B89"/>
    <w:rsid w:val="001258C9"/>
    <w:rsid w:val="00125A74"/>
    <w:rsid w:val="00132FB9"/>
    <w:rsid w:val="00140FF5"/>
    <w:rsid w:val="00173B0E"/>
    <w:rsid w:val="00174460"/>
    <w:rsid w:val="00176B78"/>
    <w:rsid w:val="00183F86"/>
    <w:rsid w:val="00187C91"/>
    <w:rsid w:val="001B02E0"/>
    <w:rsid w:val="001B0EEF"/>
    <w:rsid w:val="001B6E95"/>
    <w:rsid w:val="001C43E8"/>
    <w:rsid w:val="001C4C47"/>
    <w:rsid w:val="001D18CD"/>
    <w:rsid w:val="001D1A41"/>
    <w:rsid w:val="001E0D79"/>
    <w:rsid w:val="001E5828"/>
    <w:rsid w:val="001E5AA7"/>
    <w:rsid w:val="001E6EB3"/>
    <w:rsid w:val="001E7FA3"/>
    <w:rsid w:val="001F4B60"/>
    <w:rsid w:val="001F7D6F"/>
    <w:rsid w:val="002035B8"/>
    <w:rsid w:val="00205E61"/>
    <w:rsid w:val="002065B4"/>
    <w:rsid w:val="0023182F"/>
    <w:rsid w:val="00247C2A"/>
    <w:rsid w:val="002541A9"/>
    <w:rsid w:val="00264A0A"/>
    <w:rsid w:val="0027218E"/>
    <w:rsid w:val="00276F90"/>
    <w:rsid w:val="00277F29"/>
    <w:rsid w:val="00284A38"/>
    <w:rsid w:val="002915F5"/>
    <w:rsid w:val="002A1572"/>
    <w:rsid w:val="002A341E"/>
    <w:rsid w:val="002A3943"/>
    <w:rsid w:val="002A4A34"/>
    <w:rsid w:val="002A54EB"/>
    <w:rsid w:val="002B4D90"/>
    <w:rsid w:val="002C4971"/>
    <w:rsid w:val="002C65A1"/>
    <w:rsid w:val="002D3D4F"/>
    <w:rsid w:val="002E2BF0"/>
    <w:rsid w:val="002E61EF"/>
    <w:rsid w:val="002F0E87"/>
    <w:rsid w:val="002F1AD0"/>
    <w:rsid w:val="002F5914"/>
    <w:rsid w:val="00300C6F"/>
    <w:rsid w:val="00306513"/>
    <w:rsid w:val="003102DD"/>
    <w:rsid w:val="0031450A"/>
    <w:rsid w:val="00316294"/>
    <w:rsid w:val="0032076C"/>
    <w:rsid w:val="0032556C"/>
    <w:rsid w:val="0033760E"/>
    <w:rsid w:val="00345B0D"/>
    <w:rsid w:val="00346028"/>
    <w:rsid w:val="00347EB1"/>
    <w:rsid w:val="00353190"/>
    <w:rsid w:val="00353571"/>
    <w:rsid w:val="003565C1"/>
    <w:rsid w:val="0035758A"/>
    <w:rsid w:val="00357D7A"/>
    <w:rsid w:val="00363460"/>
    <w:rsid w:val="00371D5E"/>
    <w:rsid w:val="00374924"/>
    <w:rsid w:val="003760EE"/>
    <w:rsid w:val="0037628C"/>
    <w:rsid w:val="003A102B"/>
    <w:rsid w:val="003A72E0"/>
    <w:rsid w:val="003B1C2C"/>
    <w:rsid w:val="003C6C5D"/>
    <w:rsid w:val="003E65C2"/>
    <w:rsid w:val="003F2B2E"/>
    <w:rsid w:val="00406737"/>
    <w:rsid w:val="0040763F"/>
    <w:rsid w:val="00415157"/>
    <w:rsid w:val="0041631F"/>
    <w:rsid w:val="00443642"/>
    <w:rsid w:val="00447B0F"/>
    <w:rsid w:val="00451639"/>
    <w:rsid w:val="004527E9"/>
    <w:rsid w:val="00476C54"/>
    <w:rsid w:val="00483EF0"/>
    <w:rsid w:val="00485C7D"/>
    <w:rsid w:val="0048754C"/>
    <w:rsid w:val="00495B41"/>
    <w:rsid w:val="004B0BBF"/>
    <w:rsid w:val="004C4101"/>
    <w:rsid w:val="004C7362"/>
    <w:rsid w:val="004E4067"/>
    <w:rsid w:val="004E6788"/>
    <w:rsid w:val="004F0631"/>
    <w:rsid w:val="004F1D84"/>
    <w:rsid w:val="004F5F6B"/>
    <w:rsid w:val="005019FF"/>
    <w:rsid w:val="005051BC"/>
    <w:rsid w:val="0051679A"/>
    <w:rsid w:val="00542FA1"/>
    <w:rsid w:val="00553F86"/>
    <w:rsid w:val="00554BDD"/>
    <w:rsid w:val="0056599B"/>
    <w:rsid w:val="00573AA3"/>
    <w:rsid w:val="00574239"/>
    <w:rsid w:val="0057496F"/>
    <w:rsid w:val="005844A1"/>
    <w:rsid w:val="005A290E"/>
    <w:rsid w:val="005B401A"/>
    <w:rsid w:val="005B75E1"/>
    <w:rsid w:val="005C0283"/>
    <w:rsid w:val="005C2247"/>
    <w:rsid w:val="005C2910"/>
    <w:rsid w:val="005D09E4"/>
    <w:rsid w:val="005E135F"/>
    <w:rsid w:val="005E3E8D"/>
    <w:rsid w:val="00611679"/>
    <w:rsid w:val="00614F58"/>
    <w:rsid w:val="006212F9"/>
    <w:rsid w:val="00621B59"/>
    <w:rsid w:val="00624BDE"/>
    <w:rsid w:val="00627104"/>
    <w:rsid w:val="006329F3"/>
    <w:rsid w:val="00634C93"/>
    <w:rsid w:val="006351A9"/>
    <w:rsid w:val="0063740F"/>
    <w:rsid w:val="006439E9"/>
    <w:rsid w:val="0064631C"/>
    <w:rsid w:val="00650402"/>
    <w:rsid w:val="00651136"/>
    <w:rsid w:val="006536FB"/>
    <w:rsid w:val="00653BF0"/>
    <w:rsid w:val="00662C90"/>
    <w:rsid w:val="00672111"/>
    <w:rsid w:val="00674BDE"/>
    <w:rsid w:val="006769F0"/>
    <w:rsid w:val="006861ED"/>
    <w:rsid w:val="00687551"/>
    <w:rsid w:val="0069307B"/>
    <w:rsid w:val="006A1ECE"/>
    <w:rsid w:val="006B5DDE"/>
    <w:rsid w:val="006C0525"/>
    <w:rsid w:val="006D0784"/>
    <w:rsid w:val="006E116B"/>
    <w:rsid w:val="006F2DE2"/>
    <w:rsid w:val="006F4A98"/>
    <w:rsid w:val="006F5DB1"/>
    <w:rsid w:val="006F63F5"/>
    <w:rsid w:val="007034E4"/>
    <w:rsid w:val="00715240"/>
    <w:rsid w:val="0071610C"/>
    <w:rsid w:val="00723A5A"/>
    <w:rsid w:val="00723F32"/>
    <w:rsid w:val="00726FBE"/>
    <w:rsid w:val="00730305"/>
    <w:rsid w:val="00734807"/>
    <w:rsid w:val="007428CB"/>
    <w:rsid w:val="00744B4D"/>
    <w:rsid w:val="0077365F"/>
    <w:rsid w:val="00781CFC"/>
    <w:rsid w:val="00783E22"/>
    <w:rsid w:val="00793F2A"/>
    <w:rsid w:val="00797E9D"/>
    <w:rsid w:val="007A1E7F"/>
    <w:rsid w:val="007A2C1B"/>
    <w:rsid w:val="007A42D7"/>
    <w:rsid w:val="007B10BE"/>
    <w:rsid w:val="007B131C"/>
    <w:rsid w:val="007B3C96"/>
    <w:rsid w:val="007B5C9F"/>
    <w:rsid w:val="007C0484"/>
    <w:rsid w:val="007C28D0"/>
    <w:rsid w:val="007C70A0"/>
    <w:rsid w:val="007D4E45"/>
    <w:rsid w:val="007E62ED"/>
    <w:rsid w:val="007F44EC"/>
    <w:rsid w:val="008115D6"/>
    <w:rsid w:val="008153A9"/>
    <w:rsid w:val="008258A7"/>
    <w:rsid w:val="00832FA5"/>
    <w:rsid w:val="00844CF0"/>
    <w:rsid w:val="008454A9"/>
    <w:rsid w:val="0085306E"/>
    <w:rsid w:val="00860E3C"/>
    <w:rsid w:val="008626F7"/>
    <w:rsid w:val="008672C9"/>
    <w:rsid w:val="00871B48"/>
    <w:rsid w:val="0087274A"/>
    <w:rsid w:val="00882DEE"/>
    <w:rsid w:val="00885CB6"/>
    <w:rsid w:val="00887014"/>
    <w:rsid w:val="008A147F"/>
    <w:rsid w:val="008A19F9"/>
    <w:rsid w:val="008C4236"/>
    <w:rsid w:val="008D1CB3"/>
    <w:rsid w:val="008D561F"/>
    <w:rsid w:val="008D6EF5"/>
    <w:rsid w:val="008E3BBA"/>
    <w:rsid w:val="008E44D6"/>
    <w:rsid w:val="008F307D"/>
    <w:rsid w:val="00904F74"/>
    <w:rsid w:val="00911B0E"/>
    <w:rsid w:val="00913A5C"/>
    <w:rsid w:val="00913BFF"/>
    <w:rsid w:val="00924A0B"/>
    <w:rsid w:val="00931C37"/>
    <w:rsid w:val="009351C7"/>
    <w:rsid w:val="00935D0F"/>
    <w:rsid w:val="0094038E"/>
    <w:rsid w:val="0094140C"/>
    <w:rsid w:val="00941DE2"/>
    <w:rsid w:val="00944316"/>
    <w:rsid w:val="00946CE9"/>
    <w:rsid w:val="0094752D"/>
    <w:rsid w:val="00956E11"/>
    <w:rsid w:val="00962622"/>
    <w:rsid w:val="00973537"/>
    <w:rsid w:val="009852D5"/>
    <w:rsid w:val="009917DB"/>
    <w:rsid w:val="0099464C"/>
    <w:rsid w:val="009963CF"/>
    <w:rsid w:val="009A0D87"/>
    <w:rsid w:val="009A4390"/>
    <w:rsid w:val="009A5EC2"/>
    <w:rsid w:val="009C0161"/>
    <w:rsid w:val="009C03D4"/>
    <w:rsid w:val="009C074C"/>
    <w:rsid w:val="009C21C2"/>
    <w:rsid w:val="009D0C4A"/>
    <w:rsid w:val="009D2917"/>
    <w:rsid w:val="009E3C0F"/>
    <w:rsid w:val="009E7313"/>
    <w:rsid w:val="009F112E"/>
    <w:rsid w:val="009F41DD"/>
    <w:rsid w:val="009F553D"/>
    <w:rsid w:val="00A00067"/>
    <w:rsid w:val="00A125AC"/>
    <w:rsid w:val="00A14A42"/>
    <w:rsid w:val="00A20A0C"/>
    <w:rsid w:val="00A23637"/>
    <w:rsid w:val="00A3418A"/>
    <w:rsid w:val="00A346F7"/>
    <w:rsid w:val="00A46ABF"/>
    <w:rsid w:val="00A57487"/>
    <w:rsid w:val="00A60D02"/>
    <w:rsid w:val="00A70841"/>
    <w:rsid w:val="00A816A5"/>
    <w:rsid w:val="00A878E8"/>
    <w:rsid w:val="00A97109"/>
    <w:rsid w:val="00AA1304"/>
    <w:rsid w:val="00AA5478"/>
    <w:rsid w:val="00AC44D6"/>
    <w:rsid w:val="00AC4660"/>
    <w:rsid w:val="00AD4D11"/>
    <w:rsid w:val="00AF37CF"/>
    <w:rsid w:val="00AF57DD"/>
    <w:rsid w:val="00B000FB"/>
    <w:rsid w:val="00B1129A"/>
    <w:rsid w:val="00B115BC"/>
    <w:rsid w:val="00B2635E"/>
    <w:rsid w:val="00B302CE"/>
    <w:rsid w:val="00B42EA4"/>
    <w:rsid w:val="00B46987"/>
    <w:rsid w:val="00B47759"/>
    <w:rsid w:val="00B5433C"/>
    <w:rsid w:val="00B55497"/>
    <w:rsid w:val="00B5748E"/>
    <w:rsid w:val="00B73CCA"/>
    <w:rsid w:val="00B7555B"/>
    <w:rsid w:val="00B8086B"/>
    <w:rsid w:val="00B80E4B"/>
    <w:rsid w:val="00B82C40"/>
    <w:rsid w:val="00B965DE"/>
    <w:rsid w:val="00B97DA9"/>
    <w:rsid w:val="00BB03F6"/>
    <w:rsid w:val="00BB19A5"/>
    <w:rsid w:val="00BB22A6"/>
    <w:rsid w:val="00BB5B57"/>
    <w:rsid w:val="00BC15D9"/>
    <w:rsid w:val="00BC451C"/>
    <w:rsid w:val="00BD7798"/>
    <w:rsid w:val="00BE1429"/>
    <w:rsid w:val="00BE2C81"/>
    <w:rsid w:val="00BF0D51"/>
    <w:rsid w:val="00C0688A"/>
    <w:rsid w:val="00C20CDC"/>
    <w:rsid w:val="00C221D6"/>
    <w:rsid w:val="00C22DBB"/>
    <w:rsid w:val="00C2568D"/>
    <w:rsid w:val="00C258B2"/>
    <w:rsid w:val="00C33891"/>
    <w:rsid w:val="00C37724"/>
    <w:rsid w:val="00C431F3"/>
    <w:rsid w:val="00C503A6"/>
    <w:rsid w:val="00C5142A"/>
    <w:rsid w:val="00C52E38"/>
    <w:rsid w:val="00C56C21"/>
    <w:rsid w:val="00C61F3E"/>
    <w:rsid w:val="00C64523"/>
    <w:rsid w:val="00C65E5B"/>
    <w:rsid w:val="00C6632E"/>
    <w:rsid w:val="00C7078B"/>
    <w:rsid w:val="00C7375F"/>
    <w:rsid w:val="00C74CAD"/>
    <w:rsid w:val="00C74E55"/>
    <w:rsid w:val="00C77474"/>
    <w:rsid w:val="00C77D43"/>
    <w:rsid w:val="00C80D09"/>
    <w:rsid w:val="00C85FE2"/>
    <w:rsid w:val="00CA6CC3"/>
    <w:rsid w:val="00CB2844"/>
    <w:rsid w:val="00CB6EC4"/>
    <w:rsid w:val="00CB7838"/>
    <w:rsid w:val="00CC7FE5"/>
    <w:rsid w:val="00CD4AE3"/>
    <w:rsid w:val="00CE12F5"/>
    <w:rsid w:val="00CE3013"/>
    <w:rsid w:val="00CF5CD5"/>
    <w:rsid w:val="00D011FE"/>
    <w:rsid w:val="00D024F9"/>
    <w:rsid w:val="00D11CB0"/>
    <w:rsid w:val="00D274D2"/>
    <w:rsid w:val="00D4190C"/>
    <w:rsid w:val="00D44FDA"/>
    <w:rsid w:val="00D621A3"/>
    <w:rsid w:val="00D62359"/>
    <w:rsid w:val="00D73D09"/>
    <w:rsid w:val="00D75B62"/>
    <w:rsid w:val="00D865B3"/>
    <w:rsid w:val="00D9278D"/>
    <w:rsid w:val="00D9567A"/>
    <w:rsid w:val="00DA107E"/>
    <w:rsid w:val="00DA2E42"/>
    <w:rsid w:val="00DA3A87"/>
    <w:rsid w:val="00DA78E3"/>
    <w:rsid w:val="00DB7031"/>
    <w:rsid w:val="00DC0A2F"/>
    <w:rsid w:val="00DC0DCA"/>
    <w:rsid w:val="00DC6D2D"/>
    <w:rsid w:val="00DD0B38"/>
    <w:rsid w:val="00DD122E"/>
    <w:rsid w:val="00DF2581"/>
    <w:rsid w:val="00DF45CD"/>
    <w:rsid w:val="00E05CA9"/>
    <w:rsid w:val="00E13DF4"/>
    <w:rsid w:val="00E237D7"/>
    <w:rsid w:val="00E445A7"/>
    <w:rsid w:val="00E455C0"/>
    <w:rsid w:val="00E465E3"/>
    <w:rsid w:val="00E473C9"/>
    <w:rsid w:val="00E5376F"/>
    <w:rsid w:val="00E54C38"/>
    <w:rsid w:val="00E54C50"/>
    <w:rsid w:val="00E60B6D"/>
    <w:rsid w:val="00E62C4A"/>
    <w:rsid w:val="00E64400"/>
    <w:rsid w:val="00E73928"/>
    <w:rsid w:val="00E779B5"/>
    <w:rsid w:val="00E82751"/>
    <w:rsid w:val="00E835C2"/>
    <w:rsid w:val="00E92AE5"/>
    <w:rsid w:val="00EA0E6B"/>
    <w:rsid w:val="00EB1DAF"/>
    <w:rsid w:val="00EB64A9"/>
    <w:rsid w:val="00EB662B"/>
    <w:rsid w:val="00EC0A43"/>
    <w:rsid w:val="00ED1DC6"/>
    <w:rsid w:val="00ED3AE6"/>
    <w:rsid w:val="00ED6DD4"/>
    <w:rsid w:val="00ED6E52"/>
    <w:rsid w:val="00ED6F96"/>
    <w:rsid w:val="00EE15C7"/>
    <w:rsid w:val="00EF4D30"/>
    <w:rsid w:val="00EF7D31"/>
    <w:rsid w:val="00F077C3"/>
    <w:rsid w:val="00F10687"/>
    <w:rsid w:val="00F22DE3"/>
    <w:rsid w:val="00F2307D"/>
    <w:rsid w:val="00F24462"/>
    <w:rsid w:val="00F273C8"/>
    <w:rsid w:val="00F426E8"/>
    <w:rsid w:val="00F574A3"/>
    <w:rsid w:val="00F61351"/>
    <w:rsid w:val="00F663FD"/>
    <w:rsid w:val="00F708C9"/>
    <w:rsid w:val="00F80482"/>
    <w:rsid w:val="00F86314"/>
    <w:rsid w:val="00F91E49"/>
    <w:rsid w:val="00F93755"/>
    <w:rsid w:val="00FA7936"/>
    <w:rsid w:val="00FB4886"/>
    <w:rsid w:val="00FC1210"/>
    <w:rsid w:val="00FC40C4"/>
    <w:rsid w:val="00FD0B32"/>
    <w:rsid w:val="00FD42E1"/>
    <w:rsid w:val="00FE07AB"/>
    <w:rsid w:val="00FE2016"/>
    <w:rsid w:val="00FE35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4A0DA"/>
  <w15:chartTrackingRefBased/>
  <w15:docId w15:val="{CE6DBD15-DCB1-C040-8D07-BADE02BE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1EC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53D"/>
    <w:rPr>
      <w:rFonts w:ascii="Calibri" w:eastAsia="Calibri" w:hAnsi="Calibri" w:cs="Times New Roman"/>
      <w:sz w:val="22"/>
      <w:szCs w:val="22"/>
      <w:lang w:val="de-DE"/>
    </w:rPr>
  </w:style>
  <w:style w:type="paragraph" w:styleId="NormalWeb">
    <w:name w:val="Normal (Web)"/>
    <w:basedOn w:val="Normal"/>
    <w:uiPriority w:val="99"/>
    <w:unhideWhenUsed/>
    <w:rsid w:val="009F553D"/>
    <w:rPr>
      <w:rFonts w:ascii="Times New Roman" w:eastAsia="Times New Roman" w:hAnsi="Times New Roman" w:cs="Times New Roman"/>
      <w:lang w:val="en-US"/>
    </w:rPr>
  </w:style>
  <w:style w:type="table" w:styleId="TableGrid">
    <w:name w:val="Table Grid"/>
    <w:basedOn w:val="TableNormal"/>
    <w:uiPriority w:val="39"/>
    <w:rsid w:val="009F553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53D"/>
    <w:rPr>
      <w:color w:val="0000FF"/>
      <w:u w:val="single"/>
    </w:rPr>
  </w:style>
  <w:style w:type="paragraph" w:styleId="Revision">
    <w:name w:val="Revision"/>
    <w:hidden/>
    <w:uiPriority w:val="99"/>
    <w:semiHidden/>
    <w:rsid w:val="00B46987"/>
  </w:style>
  <w:style w:type="character" w:customStyle="1" w:styleId="Heading1Char">
    <w:name w:val="Heading 1 Char"/>
    <w:basedOn w:val="DefaultParagraphFont"/>
    <w:link w:val="Heading1"/>
    <w:uiPriority w:val="9"/>
    <w:rsid w:val="006A1ECE"/>
    <w:rPr>
      <w:rFonts w:ascii="Times New Roman" w:eastAsia="Times New Roman" w:hAnsi="Times New Roman" w:cs="Times New Roman"/>
      <w:b/>
      <w:bCs/>
      <w:kern w:val="36"/>
      <w:sz w:val="48"/>
      <w:szCs w:val="48"/>
      <w:lang w:eastAsia="en-GB"/>
    </w:rPr>
  </w:style>
  <w:style w:type="paragraph" w:customStyle="1" w:styleId="loaitem">
    <w:name w:val="loa__item"/>
    <w:basedOn w:val="Normal"/>
    <w:rsid w:val="006A1EC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A1ECE"/>
  </w:style>
  <w:style w:type="character" w:styleId="CommentReference">
    <w:name w:val="annotation reference"/>
    <w:basedOn w:val="DefaultParagraphFont"/>
    <w:uiPriority w:val="99"/>
    <w:semiHidden/>
    <w:unhideWhenUsed/>
    <w:rsid w:val="000574FA"/>
    <w:rPr>
      <w:sz w:val="16"/>
      <w:szCs w:val="16"/>
    </w:rPr>
  </w:style>
  <w:style w:type="paragraph" w:styleId="CommentText">
    <w:name w:val="annotation text"/>
    <w:basedOn w:val="Normal"/>
    <w:link w:val="CommentTextChar"/>
    <w:uiPriority w:val="99"/>
    <w:unhideWhenUsed/>
    <w:rsid w:val="000574FA"/>
    <w:rPr>
      <w:sz w:val="20"/>
      <w:szCs w:val="20"/>
    </w:rPr>
  </w:style>
  <w:style w:type="character" w:customStyle="1" w:styleId="CommentTextChar">
    <w:name w:val="Comment Text Char"/>
    <w:basedOn w:val="DefaultParagraphFont"/>
    <w:link w:val="CommentText"/>
    <w:uiPriority w:val="99"/>
    <w:rsid w:val="000574FA"/>
    <w:rPr>
      <w:sz w:val="20"/>
      <w:szCs w:val="20"/>
    </w:rPr>
  </w:style>
  <w:style w:type="paragraph" w:styleId="CommentSubject">
    <w:name w:val="annotation subject"/>
    <w:basedOn w:val="CommentText"/>
    <w:next w:val="CommentText"/>
    <w:link w:val="CommentSubjectChar"/>
    <w:uiPriority w:val="99"/>
    <w:semiHidden/>
    <w:unhideWhenUsed/>
    <w:rsid w:val="000574FA"/>
    <w:rPr>
      <w:b/>
      <w:bCs/>
    </w:rPr>
  </w:style>
  <w:style w:type="character" w:customStyle="1" w:styleId="CommentSubjectChar">
    <w:name w:val="Comment Subject Char"/>
    <w:basedOn w:val="CommentTextChar"/>
    <w:link w:val="CommentSubject"/>
    <w:uiPriority w:val="99"/>
    <w:semiHidden/>
    <w:rsid w:val="000574FA"/>
    <w:rPr>
      <w:b/>
      <w:bCs/>
      <w:sz w:val="20"/>
      <w:szCs w:val="20"/>
    </w:rPr>
  </w:style>
  <w:style w:type="numbering" w:customStyle="1" w:styleId="CurrentList1">
    <w:name w:val="Current List1"/>
    <w:uiPriority w:val="99"/>
    <w:rsid w:val="00AC44D6"/>
    <w:pPr>
      <w:numPr>
        <w:numId w:val="3"/>
      </w:numPr>
    </w:pPr>
  </w:style>
  <w:style w:type="character" w:customStyle="1" w:styleId="UnresolvedMention1">
    <w:name w:val="Unresolved Mention1"/>
    <w:basedOn w:val="DefaultParagraphFont"/>
    <w:uiPriority w:val="99"/>
    <w:semiHidden/>
    <w:unhideWhenUsed/>
    <w:rsid w:val="001F4B60"/>
    <w:rPr>
      <w:color w:val="605E5C"/>
      <w:shd w:val="clear" w:color="auto" w:fill="E1DFDD"/>
    </w:rPr>
  </w:style>
  <w:style w:type="paragraph" w:styleId="Header">
    <w:name w:val="header"/>
    <w:basedOn w:val="Normal"/>
    <w:link w:val="HeaderChar"/>
    <w:uiPriority w:val="99"/>
    <w:unhideWhenUsed/>
    <w:rsid w:val="00AA1304"/>
    <w:pPr>
      <w:tabs>
        <w:tab w:val="center" w:pos="4513"/>
        <w:tab w:val="right" w:pos="9026"/>
      </w:tabs>
    </w:pPr>
  </w:style>
  <w:style w:type="character" w:customStyle="1" w:styleId="HeaderChar">
    <w:name w:val="Header Char"/>
    <w:basedOn w:val="DefaultParagraphFont"/>
    <w:link w:val="Header"/>
    <w:uiPriority w:val="99"/>
    <w:rsid w:val="00AA1304"/>
  </w:style>
  <w:style w:type="paragraph" w:styleId="Footer">
    <w:name w:val="footer"/>
    <w:basedOn w:val="Normal"/>
    <w:link w:val="FooterChar"/>
    <w:uiPriority w:val="99"/>
    <w:unhideWhenUsed/>
    <w:rsid w:val="00AA1304"/>
    <w:pPr>
      <w:tabs>
        <w:tab w:val="center" w:pos="4513"/>
        <w:tab w:val="right" w:pos="9026"/>
      </w:tabs>
    </w:pPr>
  </w:style>
  <w:style w:type="character" w:customStyle="1" w:styleId="FooterChar">
    <w:name w:val="Footer Char"/>
    <w:basedOn w:val="DefaultParagraphFont"/>
    <w:link w:val="Footer"/>
    <w:uiPriority w:val="99"/>
    <w:rsid w:val="00AA1304"/>
  </w:style>
  <w:style w:type="paragraph" w:styleId="BalloonText">
    <w:name w:val="Balloon Text"/>
    <w:basedOn w:val="Normal"/>
    <w:link w:val="BalloonTextChar"/>
    <w:uiPriority w:val="99"/>
    <w:semiHidden/>
    <w:unhideWhenUsed/>
    <w:rsid w:val="00AA5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5323">
      <w:bodyDiv w:val="1"/>
      <w:marLeft w:val="0"/>
      <w:marRight w:val="0"/>
      <w:marTop w:val="0"/>
      <w:marBottom w:val="0"/>
      <w:divBdr>
        <w:top w:val="none" w:sz="0" w:space="0" w:color="auto"/>
        <w:left w:val="none" w:sz="0" w:space="0" w:color="auto"/>
        <w:bottom w:val="none" w:sz="0" w:space="0" w:color="auto"/>
        <w:right w:val="none" w:sz="0" w:space="0" w:color="auto"/>
      </w:divBdr>
    </w:div>
    <w:div w:id="465204842">
      <w:bodyDiv w:val="1"/>
      <w:marLeft w:val="0"/>
      <w:marRight w:val="0"/>
      <w:marTop w:val="0"/>
      <w:marBottom w:val="0"/>
      <w:divBdr>
        <w:top w:val="none" w:sz="0" w:space="0" w:color="auto"/>
        <w:left w:val="none" w:sz="0" w:space="0" w:color="auto"/>
        <w:bottom w:val="none" w:sz="0" w:space="0" w:color="auto"/>
        <w:right w:val="none" w:sz="0" w:space="0" w:color="auto"/>
      </w:divBdr>
      <w:divsChild>
        <w:div w:id="2096123546">
          <w:marLeft w:val="0"/>
          <w:marRight w:val="0"/>
          <w:marTop w:val="0"/>
          <w:marBottom w:val="0"/>
          <w:divBdr>
            <w:top w:val="none" w:sz="0" w:space="0" w:color="auto"/>
            <w:left w:val="none" w:sz="0" w:space="0" w:color="auto"/>
            <w:bottom w:val="none" w:sz="0" w:space="0" w:color="auto"/>
            <w:right w:val="none" w:sz="0" w:space="0" w:color="auto"/>
          </w:divBdr>
          <w:divsChild>
            <w:div w:id="1871259574">
              <w:marLeft w:val="0"/>
              <w:marRight w:val="0"/>
              <w:marTop w:val="0"/>
              <w:marBottom w:val="0"/>
              <w:divBdr>
                <w:top w:val="none" w:sz="0" w:space="0" w:color="auto"/>
                <w:left w:val="none" w:sz="0" w:space="0" w:color="auto"/>
                <w:bottom w:val="none" w:sz="0" w:space="0" w:color="auto"/>
                <w:right w:val="none" w:sz="0" w:space="0" w:color="auto"/>
              </w:divBdr>
              <w:divsChild>
                <w:div w:id="4819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3881">
      <w:bodyDiv w:val="1"/>
      <w:marLeft w:val="0"/>
      <w:marRight w:val="0"/>
      <w:marTop w:val="0"/>
      <w:marBottom w:val="0"/>
      <w:divBdr>
        <w:top w:val="none" w:sz="0" w:space="0" w:color="auto"/>
        <w:left w:val="none" w:sz="0" w:space="0" w:color="auto"/>
        <w:bottom w:val="none" w:sz="0" w:space="0" w:color="auto"/>
        <w:right w:val="none" w:sz="0" w:space="0" w:color="auto"/>
      </w:divBdr>
    </w:div>
    <w:div w:id="1129545128">
      <w:bodyDiv w:val="1"/>
      <w:marLeft w:val="0"/>
      <w:marRight w:val="0"/>
      <w:marTop w:val="0"/>
      <w:marBottom w:val="0"/>
      <w:divBdr>
        <w:top w:val="none" w:sz="0" w:space="0" w:color="auto"/>
        <w:left w:val="none" w:sz="0" w:space="0" w:color="auto"/>
        <w:bottom w:val="none" w:sz="0" w:space="0" w:color="auto"/>
        <w:right w:val="none" w:sz="0" w:space="0" w:color="auto"/>
      </w:divBdr>
    </w:div>
    <w:div w:id="1218317807">
      <w:bodyDiv w:val="1"/>
      <w:marLeft w:val="0"/>
      <w:marRight w:val="0"/>
      <w:marTop w:val="0"/>
      <w:marBottom w:val="0"/>
      <w:divBdr>
        <w:top w:val="none" w:sz="0" w:space="0" w:color="auto"/>
        <w:left w:val="none" w:sz="0" w:space="0" w:color="auto"/>
        <w:bottom w:val="none" w:sz="0" w:space="0" w:color="auto"/>
        <w:right w:val="none" w:sz="0" w:space="0" w:color="auto"/>
      </w:divBdr>
      <w:divsChild>
        <w:div w:id="78067465">
          <w:marLeft w:val="0"/>
          <w:marRight w:val="0"/>
          <w:marTop w:val="0"/>
          <w:marBottom w:val="0"/>
          <w:divBdr>
            <w:top w:val="none" w:sz="0" w:space="0" w:color="auto"/>
            <w:left w:val="none" w:sz="0" w:space="0" w:color="auto"/>
            <w:bottom w:val="none" w:sz="0" w:space="0" w:color="auto"/>
            <w:right w:val="none" w:sz="0" w:space="0" w:color="auto"/>
          </w:divBdr>
        </w:div>
        <w:div w:id="1750620055">
          <w:marLeft w:val="0"/>
          <w:marRight w:val="0"/>
          <w:marTop w:val="0"/>
          <w:marBottom w:val="0"/>
          <w:divBdr>
            <w:top w:val="none" w:sz="0" w:space="0" w:color="auto"/>
            <w:left w:val="none" w:sz="0" w:space="0" w:color="auto"/>
            <w:bottom w:val="none" w:sz="0" w:space="0" w:color="auto"/>
            <w:right w:val="none" w:sz="0" w:space="0" w:color="auto"/>
          </w:divBdr>
        </w:div>
        <w:div w:id="1558080569">
          <w:marLeft w:val="0"/>
          <w:marRight w:val="0"/>
          <w:marTop w:val="0"/>
          <w:marBottom w:val="0"/>
          <w:divBdr>
            <w:top w:val="none" w:sz="0" w:space="0" w:color="auto"/>
            <w:left w:val="none" w:sz="0" w:space="0" w:color="auto"/>
            <w:bottom w:val="none" w:sz="0" w:space="0" w:color="auto"/>
            <w:right w:val="none" w:sz="0" w:space="0" w:color="auto"/>
          </w:divBdr>
        </w:div>
        <w:div w:id="1659844521">
          <w:marLeft w:val="0"/>
          <w:marRight w:val="0"/>
          <w:marTop w:val="0"/>
          <w:marBottom w:val="0"/>
          <w:divBdr>
            <w:top w:val="none" w:sz="0" w:space="0" w:color="auto"/>
            <w:left w:val="none" w:sz="0" w:space="0" w:color="auto"/>
            <w:bottom w:val="none" w:sz="0" w:space="0" w:color="auto"/>
            <w:right w:val="none" w:sz="0" w:space="0" w:color="auto"/>
          </w:divBdr>
        </w:div>
        <w:div w:id="1993439499">
          <w:marLeft w:val="0"/>
          <w:marRight w:val="0"/>
          <w:marTop w:val="0"/>
          <w:marBottom w:val="0"/>
          <w:divBdr>
            <w:top w:val="none" w:sz="0" w:space="0" w:color="auto"/>
            <w:left w:val="none" w:sz="0" w:space="0" w:color="auto"/>
            <w:bottom w:val="none" w:sz="0" w:space="0" w:color="auto"/>
            <w:right w:val="none" w:sz="0" w:space="0" w:color="auto"/>
          </w:divBdr>
        </w:div>
        <w:div w:id="960376813">
          <w:marLeft w:val="0"/>
          <w:marRight w:val="0"/>
          <w:marTop w:val="0"/>
          <w:marBottom w:val="0"/>
          <w:divBdr>
            <w:top w:val="none" w:sz="0" w:space="0" w:color="auto"/>
            <w:left w:val="none" w:sz="0" w:space="0" w:color="auto"/>
            <w:bottom w:val="none" w:sz="0" w:space="0" w:color="auto"/>
            <w:right w:val="none" w:sz="0" w:space="0" w:color="auto"/>
          </w:divBdr>
        </w:div>
        <w:div w:id="866022925">
          <w:marLeft w:val="0"/>
          <w:marRight w:val="0"/>
          <w:marTop w:val="0"/>
          <w:marBottom w:val="0"/>
          <w:divBdr>
            <w:top w:val="none" w:sz="0" w:space="0" w:color="auto"/>
            <w:left w:val="none" w:sz="0" w:space="0" w:color="auto"/>
            <w:bottom w:val="none" w:sz="0" w:space="0" w:color="auto"/>
            <w:right w:val="none" w:sz="0" w:space="0" w:color="auto"/>
          </w:divBdr>
        </w:div>
        <w:div w:id="1986275620">
          <w:marLeft w:val="0"/>
          <w:marRight w:val="0"/>
          <w:marTop w:val="0"/>
          <w:marBottom w:val="0"/>
          <w:divBdr>
            <w:top w:val="none" w:sz="0" w:space="0" w:color="auto"/>
            <w:left w:val="none" w:sz="0" w:space="0" w:color="auto"/>
            <w:bottom w:val="none" w:sz="0" w:space="0" w:color="auto"/>
            <w:right w:val="none" w:sz="0" w:space="0" w:color="auto"/>
          </w:divBdr>
        </w:div>
        <w:div w:id="1795978185">
          <w:marLeft w:val="0"/>
          <w:marRight w:val="0"/>
          <w:marTop w:val="0"/>
          <w:marBottom w:val="0"/>
          <w:divBdr>
            <w:top w:val="none" w:sz="0" w:space="0" w:color="auto"/>
            <w:left w:val="none" w:sz="0" w:space="0" w:color="auto"/>
            <w:bottom w:val="none" w:sz="0" w:space="0" w:color="auto"/>
            <w:right w:val="none" w:sz="0" w:space="0" w:color="auto"/>
          </w:divBdr>
        </w:div>
        <w:div w:id="139269805">
          <w:marLeft w:val="0"/>
          <w:marRight w:val="0"/>
          <w:marTop w:val="0"/>
          <w:marBottom w:val="0"/>
          <w:divBdr>
            <w:top w:val="none" w:sz="0" w:space="0" w:color="auto"/>
            <w:left w:val="none" w:sz="0" w:space="0" w:color="auto"/>
            <w:bottom w:val="none" w:sz="0" w:space="0" w:color="auto"/>
            <w:right w:val="none" w:sz="0" w:space="0" w:color="auto"/>
          </w:divBdr>
        </w:div>
        <w:div w:id="1835563761">
          <w:marLeft w:val="0"/>
          <w:marRight w:val="0"/>
          <w:marTop w:val="0"/>
          <w:marBottom w:val="0"/>
          <w:divBdr>
            <w:top w:val="none" w:sz="0" w:space="0" w:color="auto"/>
            <w:left w:val="none" w:sz="0" w:space="0" w:color="auto"/>
            <w:bottom w:val="none" w:sz="0" w:space="0" w:color="auto"/>
            <w:right w:val="none" w:sz="0" w:space="0" w:color="auto"/>
          </w:divBdr>
        </w:div>
        <w:div w:id="511842616">
          <w:marLeft w:val="0"/>
          <w:marRight w:val="0"/>
          <w:marTop w:val="0"/>
          <w:marBottom w:val="0"/>
          <w:divBdr>
            <w:top w:val="none" w:sz="0" w:space="0" w:color="auto"/>
            <w:left w:val="none" w:sz="0" w:space="0" w:color="auto"/>
            <w:bottom w:val="none" w:sz="0" w:space="0" w:color="auto"/>
            <w:right w:val="none" w:sz="0" w:space="0" w:color="auto"/>
          </w:divBdr>
        </w:div>
        <w:div w:id="2096389823">
          <w:marLeft w:val="0"/>
          <w:marRight w:val="0"/>
          <w:marTop w:val="0"/>
          <w:marBottom w:val="0"/>
          <w:divBdr>
            <w:top w:val="none" w:sz="0" w:space="0" w:color="auto"/>
            <w:left w:val="none" w:sz="0" w:space="0" w:color="auto"/>
            <w:bottom w:val="none" w:sz="0" w:space="0" w:color="auto"/>
            <w:right w:val="none" w:sz="0" w:space="0" w:color="auto"/>
          </w:divBdr>
        </w:div>
        <w:div w:id="1893732626">
          <w:marLeft w:val="0"/>
          <w:marRight w:val="0"/>
          <w:marTop w:val="0"/>
          <w:marBottom w:val="0"/>
          <w:divBdr>
            <w:top w:val="none" w:sz="0" w:space="0" w:color="auto"/>
            <w:left w:val="none" w:sz="0" w:space="0" w:color="auto"/>
            <w:bottom w:val="none" w:sz="0" w:space="0" w:color="auto"/>
            <w:right w:val="none" w:sz="0" w:space="0" w:color="auto"/>
          </w:divBdr>
        </w:div>
        <w:div w:id="1899700941">
          <w:marLeft w:val="0"/>
          <w:marRight w:val="0"/>
          <w:marTop w:val="0"/>
          <w:marBottom w:val="0"/>
          <w:divBdr>
            <w:top w:val="none" w:sz="0" w:space="0" w:color="auto"/>
            <w:left w:val="none" w:sz="0" w:space="0" w:color="auto"/>
            <w:bottom w:val="none" w:sz="0" w:space="0" w:color="auto"/>
            <w:right w:val="none" w:sz="0" w:space="0" w:color="auto"/>
          </w:divBdr>
        </w:div>
        <w:div w:id="447622700">
          <w:marLeft w:val="0"/>
          <w:marRight w:val="0"/>
          <w:marTop w:val="0"/>
          <w:marBottom w:val="0"/>
          <w:divBdr>
            <w:top w:val="none" w:sz="0" w:space="0" w:color="auto"/>
            <w:left w:val="none" w:sz="0" w:space="0" w:color="auto"/>
            <w:bottom w:val="none" w:sz="0" w:space="0" w:color="auto"/>
            <w:right w:val="none" w:sz="0" w:space="0" w:color="auto"/>
          </w:divBdr>
        </w:div>
        <w:div w:id="1561669704">
          <w:marLeft w:val="0"/>
          <w:marRight w:val="0"/>
          <w:marTop w:val="0"/>
          <w:marBottom w:val="0"/>
          <w:divBdr>
            <w:top w:val="none" w:sz="0" w:space="0" w:color="auto"/>
            <w:left w:val="none" w:sz="0" w:space="0" w:color="auto"/>
            <w:bottom w:val="none" w:sz="0" w:space="0" w:color="auto"/>
            <w:right w:val="none" w:sz="0" w:space="0" w:color="auto"/>
          </w:divBdr>
        </w:div>
      </w:divsChild>
    </w:div>
    <w:div w:id="1449734123">
      <w:bodyDiv w:val="1"/>
      <w:marLeft w:val="0"/>
      <w:marRight w:val="0"/>
      <w:marTop w:val="0"/>
      <w:marBottom w:val="0"/>
      <w:divBdr>
        <w:top w:val="none" w:sz="0" w:space="0" w:color="auto"/>
        <w:left w:val="none" w:sz="0" w:space="0" w:color="auto"/>
        <w:bottom w:val="none" w:sz="0" w:space="0" w:color="auto"/>
        <w:right w:val="none" w:sz="0" w:space="0" w:color="auto"/>
      </w:divBdr>
    </w:div>
    <w:div w:id="16294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d.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prd-public-relations-f&#252;r-forschung-bildu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Volumes/!PR&amp;D/!Bildung/Kunden_aktiv/Karl_Landsteiner_Privatuni/2018:19/PAs/4%20PA%20Brustkrebs%20(Podar)/Entwu&#776;rfe/paschinger@prd.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9cc0cda-aa06-4c09-97aa-999b92cdc8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2398E081C8C449A6674B717ED83EBC" ma:contentTypeVersion="18" ma:contentTypeDescription="Create a new document." ma:contentTypeScope="" ma:versionID="78d78624084ca8bcb27887006532eb68">
  <xsd:schema xmlns:xsd="http://www.w3.org/2001/XMLSchema" xmlns:xs="http://www.w3.org/2001/XMLSchema" xmlns:p="http://schemas.microsoft.com/office/2006/metadata/properties" xmlns:ns3="79cc0cda-aa06-4c09-97aa-999b92cdc881" xmlns:ns4="c606d015-b095-42f6-9101-5d66fa835d63" targetNamespace="http://schemas.microsoft.com/office/2006/metadata/properties" ma:root="true" ma:fieldsID="4c687e530cc898979207e550080e1127" ns3:_="" ns4:_="">
    <xsd:import namespace="79cc0cda-aa06-4c09-97aa-999b92cdc881"/>
    <xsd:import namespace="c606d015-b095-42f6-9101-5d66fa835d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c0cda-aa06-4c09-97aa-999b92cdc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06d015-b095-42f6-9101-5d66fa835d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EC6FA-1F1D-429C-91A6-18A0B00343E9}">
  <ds:schemaRefs>
    <ds:schemaRef ds:uri="http://schemas.microsoft.com/office/2006/metadata/properties"/>
    <ds:schemaRef ds:uri="http://schemas.microsoft.com/office/infopath/2007/PartnerControls"/>
    <ds:schemaRef ds:uri="79cc0cda-aa06-4c09-97aa-999b92cdc881"/>
  </ds:schemaRefs>
</ds:datastoreItem>
</file>

<file path=customXml/itemProps2.xml><?xml version="1.0" encoding="utf-8"?>
<ds:datastoreItem xmlns:ds="http://schemas.openxmlformats.org/officeDocument/2006/customXml" ds:itemID="{AD90150A-9DF8-4657-B6D3-8D72C9240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c0cda-aa06-4c09-97aa-999b92cdc881"/>
    <ds:schemaRef ds:uri="c606d015-b095-42f6-9101-5d66fa835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CAEF8-C6A5-4C0A-BEA9-C60E5F11993A}">
  <ds:schemaRefs>
    <ds:schemaRef ds:uri="http://schemas.openxmlformats.org/officeDocument/2006/bibliography"/>
  </ds:schemaRefs>
</ds:datastoreItem>
</file>

<file path=customXml/itemProps4.xml><?xml version="1.0" encoding="utf-8"?>
<ds:datastoreItem xmlns:ds="http://schemas.openxmlformats.org/officeDocument/2006/customXml" ds:itemID="{77F7B84E-8C7B-4CF8-A05F-76772B246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1171</Words>
  <Characters>6677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PR&amp;D - Public Relations für Forschung &amp; Bildung</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Barbara Bauder</cp:lastModifiedBy>
  <cp:revision>7</cp:revision>
  <cp:lastPrinted>2024-04-26T15:07:00Z</cp:lastPrinted>
  <dcterms:created xsi:type="dcterms:W3CDTF">2024-05-13T11:31:00Z</dcterms:created>
  <dcterms:modified xsi:type="dcterms:W3CDTF">2024-05-13T12:41:00Z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0x010100D22398E081C8C449A6674B717ED83EBC</vt:lpwstr>
  </property>
  <property fmtid="{D5CDD505-2E9C-101B-9397-08002B2CF9AE}" pid="3" name="GrammarlyDocumentId">
    <vt:lpwstr>3f24163971637e065c7eb89183d0e713e8441a71a5126d710ed4b819d56d6f20</vt:lpwstr>
  </property>
</Properties>
</file>